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9F" w:rsidRPr="00692C2F" w:rsidRDefault="00F0711B" w:rsidP="001D48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2C2F">
        <w:rPr>
          <w:b/>
          <w:noProof/>
          <w:color w:val="0070C0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88BCA34" wp14:editId="75D8E768">
            <wp:simplePos x="0" y="0"/>
            <wp:positionH relativeFrom="page">
              <wp:align>center</wp:align>
            </wp:positionH>
            <wp:positionV relativeFrom="paragraph">
              <wp:posOffset>-544830</wp:posOffset>
            </wp:positionV>
            <wp:extent cx="7311155" cy="10340340"/>
            <wp:effectExtent l="0" t="0" r="4445" b="3810"/>
            <wp:wrapNone/>
            <wp:docPr id="2" name="Рисунок 2" descr="Рамка для картин размером 40х50 см, ширина багета 24 мм,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мка для картин размером 40х50 см, ширина багета 24 мм,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155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9F" w:rsidRPr="00692C2F">
        <w:rPr>
          <w:rFonts w:ascii="Times New Roman" w:hAnsi="Times New Roman" w:cs="Times New Roman"/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Психологические рекомендации выпускникам</w:t>
      </w:r>
    </w:p>
    <w:p w:rsidR="001D489F" w:rsidRPr="005F74BD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9F" w:rsidRPr="00692C2F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C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92C2F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Уважаемые выпускники!</w:t>
      </w:r>
    </w:p>
    <w:p w:rsidR="001D489F" w:rsidRPr="00150D86" w:rsidRDefault="00692C2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1D489F" w:rsidRPr="00150D86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1D489F" w:rsidRPr="00150D86">
        <w:rPr>
          <w:rFonts w:ascii="Times New Roman" w:hAnsi="Times New Roman" w:cs="Times New Roman"/>
          <w:sz w:val="28"/>
          <w:szCs w:val="28"/>
        </w:rPr>
        <w:t xml:space="preserve">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D489F" w:rsidRPr="00150D86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6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D489F" w:rsidRPr="00150D86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6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692C2F">
        <w:rPr>
          <w:rFonts w:ascii="Times New Roman" w:hAnsi="Times New Roman" w:cs="Times New Roman"/>
          <w:b/>
          <w:sz w:val="28"/>
          <w:szCs w:val="28"/>
        </w:rPr>
        <w:t>поставьте перед собой цель</w:t>
      </w:r>
      <w:r w:rsidRPr="00150D86">
        <w:rPr>
          <w:rFonts w:ascii="Times New Roman" w:hAnsi="Times New Roman" w:cs="Times New Roman"/>
          <w:sz w:val="28"/>
          <w:szCs w:val="28"/>
        </w:rPr>
        <w:t>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D489F" w:rsidRPr="00150D86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2F">
        <w:rPr>
          <w:rFonts w:ascii="Times New Roman" w:hAnsi="Times New Roman" w:cs="Times New Roman"/>
          <w:b/>
          <w:sz w:val="28"/>
          <w:szCs w:val="28"/>
        </w:rPr>
        <w:t>Не стоит бояться ошибок</w:t>
      </w:r>
      <w:r w:rsidRPr="00150D86">
        <w:rPr>
          <w:rFonts w:ascii="Times New Roman" w:hAnsi="Times New Roman" w:cs="Times New Roman"/>
          <w:sz w:val="28"/>
          <w:szCs w:val="28"/>
        </w:rPr>
        <w:t>. Известно, что не ошибается тот, кто ничего не делает.</w:t>
      </w:r>
    </w:p>
    <w:p w:rsidR="001D489F" w:rsidRPr="00150D86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2F">
        <w:rPr>
          <w:rFonts w:ascii="Times New Roman" w:hAnsi="Times New Roman" w:cs="Times New Roman"/>
          <w:b/>
          <w:sz w:val="28"/>
          <w:szCs w:val="28"/>
        </w:rPr>
        <w:t>Люди, настроенные на успех</w:t>
      </w:r>
      <w:r w:rsidRPr="00150D86">
        <w:rPr>
          <w:rFonts w:ascii="Times New Roman" w:hAnsi="Times New Roman" w:cs="Times New Roman"/>
          <w:sz w:val="28"/>
          <w:szCs w:val="28"/>
        </w:rPr>
        <w:t>, добиваются в жизни гораздо больше, чем те, кто старается избегать неудач.</w:t>
      </w:r>
    </w:p>
    <w:p w:rsidR="001D489F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2F">
        <w:rPr>
          <w:rFonts w:ascii="Times New Roman" w:hAnsi="Times New Roman" w:cs="Times New Roman"/>
          <w:b/>
          <w:sz w:val="28"/>
          <w:szCs w:val="28"/>
        </w:rPr>
        <w:t>Будьте уверены</w:t>
      </w:r>
      <w:r w:rsidRPr="00150D86">
        <w:rPr>
          <w:rFonts w:ascii="Times New Roman" w:hAnsi="Times New Roman" w:cs="Times New Roman"/>
          <w:sz w:val="28"/>
          <w:szCs w:val="28"/>
        </w:rPr>
        <w:t xml:space="preserve">: каждому, кто учился в школе, по силам сдать </w:t>
      </w:r>
      <w:r w:rsidR="00692C2F">
        <w:rPr>
          <w:rFonts w:ascii="Times New Roman" w:hAnsi="Times New Roman" w:cs="Times New Roman"/>
          <w:sz w:val="28"/>
          <w:szCs w:val="28"/>
        </w:rPr>
        <w:t>ГИА</w:t>
      </w:r>
      <w:r w:rsidRPr="00150D86">
        <w:rPr>
          <w:rFonts w:ascii="Times New Roman" w:hAnsi="Times New Roman" w:cs="Times New Roman"/>
          <w:sz w:val="28"/>
          <w:szCs w:val="28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F0711B" w:rsidRPr="00773C80" w:rsidRDefault="00F0711B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9F" w:rsidRPr="004955B2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955B2">
        <w:rPr>
          <w:rFonts w:ascii="Times New Roman" w:hAnsi="Times New Roman" w:cs="Times New Roman"/>
          <w:b/>
          <w:color w:val="00B0F0"/>
          <w:sz w:val="28"/>
          <w:szCs w:val="28"/>
        </w:rPr>
        <w:t>Помните, даже если Вы будете сдавать экзамен не в своей школе:</w:t>
      </w:r>
    </w:p>
    <w:p w:rsidR="001D489F" w:rsidRPr="00A467A5" w:rsidRDefault="001D489F" w:rsidP="001D489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Вас встретят доброжелательные педагоги,</w:t>
      </w:r>
    </w:p>
    <w:p w:rsidR="001D489F" w:rsidRPr="00A467A5" w:rsidRDefault="001D489F" w:rsidP="001D489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Каждый будет обеспечен рабочим местом и всеми необходимыми материалами,</w:t>
      </w:r>
    </w:p>
    <w:p w:rsidR="001D489F" w:rsidRPr="00A467A5" w:rsidRDefault="001D489F" w:rsidP="001D489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На все организационные вопросы Вы сможете получить ответы у педагогов.</w:t>
      </w:r>
      <w:r w:rsidR="00F0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9F" w:rsidRDefault="009D1DAB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BEDF93" wp14:editId="2B940E8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8130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майлик №1, 14х9, полноцветный,-400x400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89F" w:rsidRDefault="001D489F" w:rsidP="001D4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DC0" w:rsidRDefault="00D17DC0"/>
    <w:sectPr w:rsidR="00D17DC0" w:rsidSect="00F071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884"/>
    <w:multiLevelType w:val="hybridMultilevel"/>
    <w:tmpl w:val="8D241B92"/>
    <w:lvl w:ilvl="0" w:tplc="CA049F4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70C0"/>
      </w:rPr>
    </w:lvl>
    <w:lvl w:ilvl="1" w:tplc="007E5166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4F"/>
    <w:rsid w:val="001D489F"/>
    <w:rsid w:val="00692C2F"/>
    <w:rsid w:val="00926F4F"/>
    <w:rsid w:val="009D1DAB"/>
    <w:rsid w:val="00D17DC0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2021-10-04T04:20:00Z</dcterms:created>
  <dcterms:modified xsi:type="dcterms:W3CDTF">2021-10-04T04:20:00Z</dcterms:modified>
</cp:coreProperties>
</file>