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495439">
        <w:rPr>
          <w:rFonts w:ascii="Times New Roman" w:hAnsi="Times New Roman"/>
          <w:color w:val="000000" w:themeColor="text1"/>
          <w:sz w:val="24"/>
          <w:szCs w:val="24"/>
        </w:rPr>
        <w:t xml:space="preserve">бюджетное профессиональное образовательное учреждение </w:t>
      </w: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495439">
        <w:rPr>
          <w:rFonts w:ascii="Times New Roman" w:hAnsi="Times New Roman"/>
          <w:color w:val="000000" w:themeColor="text1"/>
          <w:sz w:val="24"/>
          <w:szCs w:val="24"/>
        </w:rPr>
        <w:t>сств дл</w:t>
      </w:r>
      <w:proofErr w:type="gramEnd"/>
      <w:r w:rsidRPr="00495439">
        <w:rPr>
          <w:rFonts w:ascii="Times New Roman" w:hAnsi="Times New Roman"/>
          <w:color w:val="000000" w:themeColor="text1"/>
          <w:sz w:val="24"/>
          <w:szCs w:val="24"/>
        </w:rPr>
        <w:t>я одарённых детей Севера»</w:t>
      </w:r>
    </w:p>
    <w:p w:rsidR="00495439" w:rsidRPr="00495439" w:rsidRDefault="00495439" w:rsidP="004954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95439" w:rsidRPr="00495439" w:rsidTr="009C2B7F">
        <w:trPr>
          <w:trHeight w:val="369"/>
        </w:trPr>
        <w:tc>
          <w:tcPr>
            <w:tcW w:w="4644" w:type="dxa"/>
          </w:tcPr>
          <w:p w:rsidR="00495439" w:rsidRPr="00495439" w:rsidRDefault="00495439" w:rsidP="004954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:rsidR="00495439" w:rsidRPr="00495439" w:rsidRDefault="00495439" w:rsidP="00495439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495439" w:rsidRPr="00495439" w:rsidTr="009C2B7F">
        <w:tc>
          <w:tcPr>
            <w:tcW w:w="4644" w:type="dxa"/>
          </w:tcPr>
          <w:p w:rsidR="00495439" w:rsidRPr="00495439" w:rsidRDefault="00495439" w:rsidP="004954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:rsidR="00495439" w:rsidRPr="00495439" w:rsidRDefault="00495439" w:rsidP="004954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495439">
              <w:rPr>
                <w:rFonts w:ascii="Times New Roman" w:hAnsi="Times New Roman"/>
                <w:sz w:val="24"/>
                <w:szCs w:val="24"/>
              </w:rPr>
              <w:t>овет  колледжа</w:t>
            </w:r>
          </w:p>
        </w:tc>
      </w:tr>
      <w:tr w:rsidR="00495439" w:rsidRPr="00495439" w:rsidTr="009C2B7F">
        <w:tc>
          <w:tcPr>
            <w:tcW w:w="4644" w:type="dxa"/>
          </w:tcPr>
          <w:p w:rsidR="00495439" w:rsidRPr="007D2FE0" w:rsidRDefault="00495439" w:rsidP="004954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FE0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7D2FE0" w:rsidRPr="007D2F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495439" w:rsidRPr="00495439" w:rsidRDefault="00495439" w:rsidP="004954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Протокол № 9</w:t>
            </w:r>
          </w:p>
        </w:tc>
      </w:tr>
      <w:tr w:rsidR="00495439" w:rsidRPr="00495439" w:rsidTr="009C2B7F">
        <w:tc>
          <w:tcPr>
            <w:tcW w:w="4644" w:type="dxa"/>
          </w:tcPr>
          <w:p w:rsidR="00495439" w:rsidRPr="007D2FE0" w:rsidRDefault="00495439" w:rsidP="00495439">
            <w:pPr>
              <w:rPr>
                <w:rFonts w:ascii="Times New Roman" w:hAnsi="Times New Roman"/>
                <w:sz w:val="24"/>
                <w:szCs w:val="24"/>
              </w:rPr>
            </w:pPr>
            <w:r w:rsidRPr="007D2FE0"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7D2FE0" w:rsidRPr="007D2FE0">
              <w:rPr>
                <w:rFonts w:ascii="Times New Roman" w:hAnsi="Times New Roman"/>
                <w:sz w:val="24"/>
                <w:szCs w:val="24"/>
              </w:rPr>
              <w:t>8</w:t>
            </w:r>
            <w:r w:rsidRPr="007D2FE0">
              <w:rPr>
                <w:rFonts w:ascii="Times New Roman" w:hAnsi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:rsidR="00495439" w:rsidRPr="00495439" w:rsidRDefault="00495439" w:rsidP="00495439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от «19» мая 2020 г.</w:t>
            </w:r>
          </w:p>
        </w:tc>
      </w:tr>
      <w:tr w:rsidR="009E6E7B" w:rsidRPr="00495439" w:rsidTr="009C2B7F">
        <w:tc>
          <w:tcPr>
            <w:tcW w:w="4644" w:type="dxa"/>
          </w:tcPr>
          <w:p w:rsidR="009E6E7B" w:rsidRPr="00495439" w:rsidRDefault="009E6E7B" w:rsidP="004954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:rsidR="009E6E7B" w:rsidRPr="00446D5E" w:rsidRDefault="009E6E7B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Введено в действие  приказом № 125-О</w:t>
            </w:r>
            <w:r w:rsidR="00774495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9E6E7B" w:rsidRPr="00495439" w:rsidTr="00774495">
        <w:tc>
          <w:tcPr>
            <w:tcW w:w="4644" w:type="dxa"/>
            <w:shd w:val="clear" w:color="auto" w:fill="auto"/>
          </w:tcPr>
          <w:p w:rsidR="009E6E7B" w:rsidRPr="00774495" w:rsidRDefault="009E6E7B" w:rsidP="00495439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:rsidR="009E6E7B" w:rsidRPr="00446D5E" w:rsidRDefault="009E6E7B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от «21» мая 2020 г.</w:t>
            </w:r>
          </w:p>
        </w:tc>
      </w:tr>
      <w:tr w:rsidR="00495439" w:rsidRPr="00495439" w:rsidTr="00774495">
        <w:tc>
          <w:tcPr>
            <w:tcW w:w="4644" w:type="dxa"/>
            <w:shd w:val="clear" w:color="auto" w:fill="auto"/>
          </w:tcPr>
          <w:p w:rsidR="00495439" w:rsidRPr="00774495" w:rsidRDefault="00495439" w:rsidP="00495439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:rsidR="00495439" w:rsidRPr="00495439" w:rsidRDefault="00495439" w:rsidP="004954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439" w:rsidRPr="00495439" w:rsidTr="009C2B7F">
        <w:tc>
          <w:tcPr>
            <w:tcW w:w="4644" w:type="dxa"/>
          </w:tcPr>
          <w:p w:rsidR="00495439" w:rsidRPr="00495439" w:rsidRDefault="00495439" w:rsidP="00495439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774495">
              <w:rPr>
                <w:rFonts w:ascii="Times New Roman" w:hAnsi="Times New Roman"/>
                <w:sz w:val="24"/>
                <w:szCs w:val="24"/>
              </w:rPr>
              <w:t>Панков М.В.</w:t>
            </w:r>
          </w:p>
        </w:tc>
        <w:tc>
          <w:tcPr>
            <w:tcW w:w="4926" w:type="dxa"/>
          </w:tcPr>
          <w:p w:rsidR="00495439" w:rsidRPr="00495439" w:rsidRDefault="00495439" w:rsidP="0049543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495439">
        <w:rPr>
          <w:rFonts w:ascii="Times New Roman" w:hAnsi="Times New Roman"/>
          <w:color w:val="000000" w:themeColor="text1"/>
          <w:sz w:val="40"/>
          <w:szCs w:val="40"/>
        </w:rPr>
        <w:t xml:space="preserve">Программа </w:t>
      </w: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495439">
        <w:rPr>
          <w:rFonts w:ascii="Times New Roman" w:hAnsi="Times New Roman"/>
          <w:color w:val="000000" w:themeColor="text1"/>
          <w:sz w:val="40"/>
          <w:szCs w:val="40"/>
        </w:rPr>
        <w:t>государственной итоговой аттестации</w:t>
      </w: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495439">
        <w:rPr>
          <w:rFonts w:ascii="Times New Roman" w:hAnsi="Times New Roman"/>
          <w:color w:val="000000" w:themeColor="text1"/>
          <w:sz w:val="40"/>
          <w:szCs w:val="40"/>
        </w:rPr>
        <w:t>по специальности</w:t>
      </w: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52.02.02</w:t>
      </w:r>
      <w:r w:rsidRPr="00CE7C1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 танца (по видам)</w:t>
      </w: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495439">
        <w:rPr>
          <w:rFonts w:ascii="Times New Roman" w:hAnsi="Times New Roman"/>
          <w:sz w:val="28"/>
          <w:szCs w:val="28"/>
        </w:rPr>
        <w:t xml:space="preserve">г. Ханты – </w:t>
      </w:r>
      <w:proofErr w:type="spellStart"/>
      <w:r w:rsidRPr="00495439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495439">
        <w:rPr>
          <w:rFonts w:ascii="Times New Roman" w:hAnsi="Times New Roman"/>
          <w:sz w:val="28"/>
          <w:szCs w:val="28"/>
        </w:rPr>
        <w:t>, 2020</w:t>
      </w:r>
    </w:p>
    <w:p w:rsidR="0057548F" w:rsidRPr="0057548F" w:rsidRDefault="0057548F" w:rsidP="0057548F">
      <w:pPr>
        <w:pStyle w:val="pt-consplusnormal-000040"/>
        <w:shd w:val="clear" w:color="auto" w:fill="FFFFFF"/>
        <w:spacing w:before="0" w:beforeAutospacing="0" w:after="240" w:afterAutospacing="0"/>
        <w:ind w:firstLine="850"/>
        <w:jc w:val="center"/>
        <w:rPr>
          <w:rStyle w:val="pt-a0-000029"/>
          <w:b/>
          <w:bCs/>
          <w:color w:val="000000"/>
        </w:rPr>
      </w:pPr>
      <w:r w:rsidRPr="0057548F">
        <w:rPr>
          <w:rStyle w:val="pt-a0-000029"/>
          <w:b/>
          <w:bCs/>
          <w:color w:val="000000"/>
        </w:rPr>
        <w:lastRenderedPageBreak/>
        <w:t>Общие положения</w:t>
      </w:r>
    </w:p>
    <w:p w:rsidR="0057548F" w:rsidRPr="0057548F" w:rsidRDefault="0057548F" w:rsidP="0057548F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57548F">
        <w:rPr>
          <w:rFonts w:ascii="Times New Roman" w:hAnsi="Times New Roman"/>
          <w:sz w:val="24"/>
          <w:szCs w:val="24"/>
        </w:rPr>
        <w:t xml:space="preserve">Государственная итоговая аттестация включает: </w:t>
      </w:r>
    </w:p>
    <w:p w:rsidR="0057548F" w:rsidRPr="0057548F" w:rsidRDefault="0057548F" w:rsidP="0057548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48F">
        <w:rPr>
          <w:rFonts w:ascii="Times New Roman" w:hAnsi="Times New Roman"/>
          <w:sz w:val="24"/>
          <w:szCs w:val="24"/>
        </w:rPr>
        <w:t>- видеозапись выпускной квалификационной работы (дипломной работы) – сценическое выступление;</w:t>
      </w:r>
    </w:p>
    <w:p w:rsidR="0057548F" w:rsidRPr="0057548F" w:rsidRDefault="0057548F" w:rsidP="005754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548F">
        <w:rPr>
          <w:rFonts w:ascii="Times New Roman" w:hAnsi="Times New Roman"/>
          <w:sz w:val="24"/>
          <w:szCs w:val="24"/>
        </w:rPr>
        <w:t xml:space="preserve">- государственный экзамен по МДК.02.01 Основы преподавания хореографических дисциплин. </w:t>
      </w:r>
    </w:p>
    <w:p w:rsidR="0057548F" w:rsidRPr="0057548F" w:rsidRDefault="0057548F" w:rsidP="0057548F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shd w:val="clear" w:color="auto" w:fill="FFFFFF"/>
        </w:rPr>
      </w:pPr>
      <w:r w:rsidRPr="0057548F">
        <w:rPr>
          <w:shd w:val="clear" w:color="auto" w:fill="FFFFFF"/>
        </w:rPr>
        <w:t xml:space="preserve">Проведение государственной итоговой аттестации </w:t>
      </w:r>
      <w:r w:rsidRPr="0057548F">
        <w:t>с применением электронного обучения и дистанционных образовательных технологий</w:t>
      </w:r>
      <w:r w:rsidRPr="0057548F">
        <w:rPr>
          <w:shd w:val="clear" w:color="auto" w:fill="FFFFFF"/>
        </w:rPr>
        <w:t xml:space="preserve"> предусматривает два этапа:</w:t>
      </w:r>
    </w:p>
    <w:p w:rsidR="0057548F" w:rsidRPr="0057548F" w:rsidRDefault="0057548F" w:rsidP="0057548F">
      <w:pPr>
        <w:pStyle w:val="a8"/>
        <w:numPr>
          <w:ilvl w:val="0"/>
          <w:numId w:val="30"/>
        </w:numPr>
        <w:shd w:val="clear" w:color="auto" w:fill="FFFFFF"/>
        <w:spacing w:before="0" w:beforeAutospacing="0" w:after="240" w:afterAutospacing="0"/>
        <w:ind w:left="0" w:firstLine="0"/>
        <w:jc w:val="both"/>
        <w:textAlignment w:val="baseline"/>
        <w:rPr>
          <w:shd w:val="clear" w:color="auto" w:fill="FFFFFF"/>
        </w:rPr>
      </w:pPr>
      <w:r w:rsidRPr="0057548F">
        <w:rPr>
          <w:shd w:val="clear" w:color="auto" w:fill="FFFFFF"/>
        </w:rPr>
        <w:t>Экзаменационные материалы (видеозапись выпускной квалификационной работы (дипломной работы) в электронном виде отправляются студентами</w:t>
      </w:r>
      <w:r w:rsidRPr="0057548F">
        <w:t xml:space="preserve"> в режиме </w:t>
      </w:r>
      <w:r w:rsidRPr="0057548F">
        <w:rPr>
          <w:bdr w:val="none" w:sz="0" w:space="0" w:color="auto" w:frame="1"/>
        </w:rPr>
        <w:t xml:space="preserve">обмена файлами </w:t>
      </w:r>
      <w:r w:rsidRPr="0057548F">
        <w:t>(с использованием электронной почты) для ознакомления в государственную экзаменационную комиссию.</w:t>
      </w:r>
    </w:p>
    <w:p w:rsidR="0057548F" w:rsidRPr="0057548F" w:rsidRDefault="0057548F" w:rsidP="0057548F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hd w:val="clear" w:color="auto" w:fill="FFFFFF"/>
        </w:rPr>
      </w:pPr>
      <w:r w:rsidRPr="0057548F">
        <w:t>Государственный экзамен по МДК.02.01 Основы преподавания хореографических дисциплин в режиме двусторонней видеоконференцсвязи между членами государственной экзаменационной комиссии и выпускниками</w:t>
      </w:r>
      <w:r w:rsidRPr="0057548F">
        <w:rPr>
          <w:shd w:val="clear" w:color="auto" w:fill="FFFFFF"/>
        </w:rPr>
        <w:t xml:space="preserve"> (с помощью сервисов для вебинаров и видеоконференцсвязи, таких как </w:t>
      </w:r>
      <w:proofErr w:type="spellStart"/>
      <w:r w:rsidRPr="0057548F">
        <w:rPr>
          <w:shd w:val="clear" w:color="auto" w:fill="FFFFFF"/>
        </w:rPr>
        <w:t>Zoom</w:t>
      </w:r>
      <w:proofErr w:type="spellEnd"/>
      <w:r w:rsidRPr="0057548F">
        <w:rPr>
          <w:shd w:val="clear" w:color="auto" w:fill="FFFFFF"/>
        </w:rPr>
        <w:t xml:space="preserve">, </w:t>
      </w:r>
      <w:proofErr w:type="spellStart"/>
      <w:r w:rsidRPr="0057548F">
        <w:rPr>
          <w:shd w:val="clear" w:color="auto" w:fill="FFFFFF"/>
        </w:rPr>
        <w:t>Skype</w:t>
      </w:r>
      <w:proofErr w:type="spellEnd"/>
      <w:r w:rsidRPr="0057548F">
        <w:rPr>
          <w:shd w:val="clear" w:color="auto" w:fill="FFFFFF"/>
        </w:rPr>
        <w:t xml:space="preserve">, </w:t>
      </w:r>
      <w:proofErr w:type="spellStart"/>
      <w:r w:rsidRPr="0057548F">
        <w:rPr>
          <w:shd w:val="clear" w:color="auto" w:fill="FFFFFF"/>
        </w:rPr>
        <w:t>Viber</w:t>
      </w:r>
      <w:proofErr w:type="spellEnd"/>
      <w:r w:rsidRPr="0057548F">
        <w:rPr>
          <w:shd w:val="clear" w:color="auto" w:fill="FFFFFF"/>
        </w:rPr>
        <w:t xml:space="preserve">, </w:t>
      </w:r>
      <w:r w:rsidRPr="0057548F">
        <w:rPr>
          <w:shd w:val="clear" w:color="auto" w:fill="FFFFFF"/>
          <w:lang w:val="en-US"/>
        </w:rPr>
        <w:t>WhatsApp</w:t>
      </w:r>
      <w:r w:rsidRPr="0057548F">
        <w:rPr>
          <w:shd w:val="clear" w:color="auto" w:fill="FFFFFF"/>
        </w:rPr>
        <w:t xml:space="preserve">). </w:t>
      </w:r>
    </w:p>
    <w:p w:rsidR="0057548F" w:rsidRPr="0057548F" w:rsidRDefault="0057548F" w:rsidP="0057548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57548F" w:rsidRPr="0057548F" w:rsidRDefault="0057548F" w:rsidP="0057548F">
      <w:pPr>
        <w:pStyle w:val="a8"/>
        <w:spacing w:before="0" w:beforeAutospacing="0" w:after="0" w:afterAutospacing="0"/>
        <w:ind w:firstLine="708"/>
        <w:jc w:val="both"/>
        <w:textAlignment w:val="baseline"/>
      </w:pPr>
      <w:r w:rsidRPr="0057548F">
        <w:t xml:space="preserve">При проведении государственной итоговой аттестации в режиме видеоконференцсвязи </w:t>
      </w:r>
      <w:r w:rsidR="007D2FE0">
        <w:t>студенты</w:t>
      </w:r>
      <w:r w:rsidRPr="0057548F">
        <w:t xml:space="preserve"> заранее информируются о технических требованиях к оборудованию и каналам связи. Специалисты образовательного учреждения удостоверяются в технической возможности </w:t>
      </w:r>
      <w:r w:rsidR="007D2FE0">
        <w:t>студентов</w:t>
      </w:r>
      <w:r w:rsidR="007D2FE0" w:rsidRPr="0057548F">
        <w:t xml:space="preserve"> </w:t>
      </w:r>
      <w:r w:rsidRPr="0057548F">
        <w:t>участвовать в видеоконференции путем предварительной проверки связи.</w:t>
      </w:r>
    </w:p>
    <w:p w:rsidR="0057548F" w:rsidRPr="0057548F" w:rsidRDefault="0057548F" w:rsidP="0057548F">
      <w:pPr>
        <w:pStyle w:val="a8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57548F">
        <w:rPr>
          <w:shd w:val="clear" w:color="auto" w:fill="FFFFFF"/>
        </w:rPr>
        <w:t xml:space="preserve">При проведении государственной итоговой аттестации </w:t>
      </w:r>
      <w:r w:rsidRPr="0057548F">
        <w:t>с применением электронного обучения и дистанционных образовательных технологий</w:t>
      </w:r>
      <w:r w:rsidRPr="0057548F">
        <w:rPr>
          <w:shd w:val="clear" w:color="auto" w:fill="FFFFFF"/>
        </w:rPr>
        <w:t xml:space="preserve"> проводится идентификаци</w:t>
      </w:r>
      <w:r w:rsidR="007D2FE0">
        <w:rPr>
          <w:shd w:val="clear" w:color="auto" w:fill="FFFFFF"/>
        </w:rPr>
        <w:t>я</w:t>
      </w:r>
      <w:r w:rsidRPr="0057548F">
        <w:rPr>
          <w:shd w:val="clear" w:color="auto" w:fill="FFFFFF"/>
        </w:rPr>
        <w:t xml:space="preserve"> личности обучающегося путем сверки изображения студента с его фотографией в документе, удостоверяющем личность, или применения специальных сервисов распознавания лиц.</w:t>
      </w:r>
    </w:p>
    <w:p w:rsidR="0057548F" w:rsidRPr="0057548F" w:rsidRDefault="0057548F" w:rsidP="0057548F">
      <w:pPr>
        <w:pStyle w:val="a8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57548F">
        <w:rPr>
          <w:shd w:val="clear" w:color="auto" w:fill="FFFFFF"/>
        </w:rPr>
        <w:t>В процессе аттестации осуществляется контроль возможных нарушений, ведётся протокол экзамена.</w:t>
      </w:r>
    </w:p>
    <w:p w:rsidR="0057548F" w:rsidRPr="0057548F" w:rsidRDefault="0057548F" w:rsidP="0057548F">
      <w:pPr>
        <w:pStyle w:val="a8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57548F">
        <w:rPr>
          <w:shd w:val="clear" w:color="auto" w:fill="FFFFFF"/>
        </w:rPr>
        <w:t xml:space="preserve">Ознакомление обучающихся с настоящими изменениями в программе государственной итоговой аттестации производится </w:t>
      </w:r>
      <w:r w:rsidRPr="0057548F">
        <w:t>специалистами образовательного учреждения</w:t>
      </w:r>
      <w:r w:rsidRPr="0057548F">
        <w:rPr>
          <w:shd w:val="clear" w:color="auto" w:fill="FFFFFF"/>
        </w:rPr>
        <w:t xml:space="preserve"> посредством телефонной связи, сообщений в мессенджерах, представлением информации на официальном сайте образовательного учреждения.</w:t>
      </w: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48F" w:rsidRDefault="0057548F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0023" w:rsidRPr="00CE7C15" w:rsidRDefault="00890023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C15">
        <w:rPr>
          <w:rFonts w:ascii="Times New Roman" w:hAnsi="Times New Roman"/>
          <w:b/>
          <w:sz w:val="24"/>
          <w:szCs w:val="24"/>
        </w:rPr>
        <w:lastRenderedPageBreak/>
        <w:t>Программа  ГИА. 02.</w:t>
      </w:r>
    </w:p>
    <w:p w:rsidR="00890023" w:rsidRDefault="00890023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C15">
        <w:rPr>
          <w:rFonts w:ascii="Times New Roman" w:hAnsi="Times New Roman"/>
          <w:b/>
          <w:sz w:val="24"/>
          <w:szCs w:val="24"/>
        </w:rPr>
        <w:t xml:space="preserve"> Выпускная квалификационная работа (дипломная работа) </w:t>
      </w:r>
      <w:bookmarkStart w:id="1" w:name="_Hlk41663770"/>
      <w:r w:rsidRPr="00CE7C15">
        <w:rPr>
          <w:rFonts w:ascii="Times New Roman" w:hAnsi="Times New Roman"/>
          <w:b/>
          <w:sz w:val="24"/>
          <w:szCs w:val="24"/>
        </w:rPr>
        <w:t xml:space="preserve">– </w:t>
      </w:r>
      <w:r w:rsidR="00EE4437">
        <w:rPr>
          <w:rFonts w:ascii="Times New Roman" w:hAnsi="Times New Roman"/>
          <w:b/>
          <w:sz w:val="24"/>
          <w:szCs w:val="24"/>
        </w:rPr>
        <w:t xml:space="preserve">видеозапись </w:t>
      </w:r>
      <w:r w:rsidRPr="00CE7C15">
        <w:rPr>
          <w:rFonts w:ascii="Times New Roman" w:hAnsi="Times New Roman"/>
          <w:b/>
          <w:sz w:val="24"/>
          <w:szCs w:val="24"/>
        </w:rPr>
        <w:t>сценическ</w:t>
      </w:r>
      <w:r w:rsidR="00EE4437">
        <w:rPr>
          <w:rFonts w:ascii="Times New Roman" w:hAnsi="Times New Roman"/>
          <w:b/>
          <w:sz w:val="24"/>
          <w:szCs w:val="24"/>
        </w:rPr>
        <w:t>их выступлений, исполненных в течение 2019-2020 учебного года</w:t>
      </w:r>
      <w:r w:rsidRPr="00CE7C15">
        <w:rPr>
          <w:rFonts w:ascii="Times New Roman" w:hAnsi="Times New Roman"/>
          <w:b/>
          <w:sz w:val="24"/>
          <w:szCs w:val="24"/>
        </w:rPr>
        <w:t xml:space="preserve"> </w:t>
      </w:r>
      <w:bookmarkEnd w:id="1"/>
    </w:p>
    <w:p w:rsidR="00EE4437" w:rsidRDefault="00EE4437" w:rsidP="00EE4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CB0" w:rsidRPr="00EE4437" w:rsidRDefault="00910D83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>Мексиканский танец «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Авалюлько</w:t>
      </w:r>
      <w:proofErr w:type="spellEnd"/>
      <w:r w:rsidR="00910CB0" w:rsidRPr="00EE443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из репертуара Государственного  академического ансамбля народного танца им. </w:t>
      </w:r>
      <w:r w:rsidRPr="00EE4437">
        <w:rPr>
          <w:rFonts w:ascii="Times New Roman" w:hAnsi="Times New Roman"/>
          <w:sz w:val="24"/>
          <w:szCs w:val="24"/>
        </w:rPr>
        <w:t xml:space="preserve">И. Моисеева </w:t>
      </w:r>
      <w:r w:rsidR="00910CB0" w:rsidRPr="00EE4437">
        <w:rPr>
          <w:rFonts w:ascii="Times New Roman" w:hAnsi="Times New Roman"/>
          <w:sz w:val="24"/>
          <w:szCs w:val="24"/>
        </w:rPr>
        <w:t>(</w:t>
      </w:r>
      <w:r w:rsidRPr="00EE4437">
        <w:rPr>
          <w:rFonts w:ascii="Times New Roman" w:hAnsi="Times New Roman"/>
          <w:sz w:val="24"/>
          <w:szCs w:val="24"/>
        </w:rPr>
        <w:t xml:space="preserve">солисты И. Медведева, А. </w:t>
      </w:r>
      <w:proofErr w:type="spellStart"/>
      <w:r w:rsidRPr="00EE4437">
        <w:rPr>
          <w:rFonts w:ascii="Times New Roman" w:hAnsi="Times New Roman"/>
          <w:sz w:val="24"/>
          <w:szCs w:val="24"/>
        </w:rPr>
        <w:t>Кильдигулов</w:t>
      </w:r>
      <w:proofErr w:type="spellEnd"/>
      <w:r w:rsidR="00C26370" w:rsidRPr="00EE4437">
        <w:rPr>
          <w:rFonts w:ascii="Times New Roman" w:hAnsi="Times New Roman"/>
          <w:sz w:val="24"/>
          <w:szCs w:val="24"/>
        </w:rPr>
        <w:t>).</w:t>
      </w:r>
    </w:p>
    <w:p w:rsidR="00EE4437" w:rsidRDefault="00EE443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>Башкирский танец «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Ота-Йори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» («Наездница») (исп. Бондаренко А., постановка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, музыкальное сопровождение Национальный оркестр народных инструментов Башкирии).</w:t>
      </w:r>
    </w:p>
    <w:p w:rsidR="00EE4437" w:rsidRPr="00EE4437" w:rsidRDefault="00EE443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«Синий платочек» (постановка Т.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музыкальное сопровождение в исполнении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К.Шульженко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).</w:t>
      </w:r>
    </w:p>
    <w:p w:rsidR="00EE4437" w:rsidRDefault="00EE443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«Куманёк, побывай у меня», </w:t>
      </w:r>
      <w:r w:rsidR="00E369A7" w:rsidRPr="00E369A7">
        <w:rPr>
          <w:rFonts w:ascii="Times New Roman" w:hAnsi="Times New Roman"/>
          <w:sz w:val="24"/>
          <w:szCs w:val="24"/>
          <w:lang w:val="ru-RU"/>
        </w:rPr>
        <w:t>(</w:t>
      </w:r>
      <w:r w:rsidR="00E369A7">
        <w:rPr>
          <w:rFonts w:ascii="Times New Roman" w:hAnsi="Times New Roman"/>
          <w:sz w:val="24"/>
          <w:szCs w:val="24"/>
          <w:lang w:val="ru-RU"/>
        </w:rPr>
        <w:t>исп.</w:t>
      </w:r>
      <w:r w:rsidR="00E369A7" w:rsidRPr="00E369A7">
        <w:rPr>
          <w:rFonts w:ascii="Times New Roman" w:hAnsi="Times New Roman"/>
          <w:sz w:val="24"/>
          <w:szCs w:val="24"/>
          <w:lang w:val="ru-RU"/>
        </w:rPr>
        <w:t xml:space="preserve"> И. Медведева, А. </w:t>
      </w:r>
      <w:proofErr w:type="spellStart"/>
      <w:r w:rsidR="00E369A7" w:rsidRPr="00E369A7">
        <w:rPr>
          <w:rFonts w:ascii="Times New Roman" w:hAnsi="Times New Roman"/>
          <w:sz w:val="24"/>
          <w:szCs w:val="24"/>
          <w:lang w:val="ru-RU"/>
        </w:rPr>
        <w:t>Кильдигулов</w:t>
      </w:r>
      <w:proofErr w:type="spellEnd"/>
      <w:r w:rsidR="0045016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хореография Б.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Соколкина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постановка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, музыка В. Устьянцева из репертуара Государственного ансамбля танца «Урал»</w:t>
      </w:r>
      <w:r w:rsidR="00450160">
        <w:rPr>
          <w:rFonts w:ascii="Times New Roman" w:hAnsi="Times New Roman"/>
          <w:sz w:val="24"/>
          <w:szCs w:val="24"/>
          <w:lang w:val="ru-RU"/>
        </w:rPr>
        <w:t>)</w:t>
      </w:r>
      <w:r w:rsidR="00E369A7" w:rsidRPr="00E369A7">
        <w:rPr>
          <w:rFonts w:ascii="Times New Roman" w:hAnsi="Times New Roman"/>
          <w:sz w:val="24"/>
          <w:szCs w:val="24"/>
          <w:lang w:val="ru-RU"/>
        </w:rPr>
        <w:t>.</w:t>
      </w:r>
    </w:p>
    <w:p w:rsidR="00EE443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>Армянский женский лирический танец</w:t>
      </w:r>
      <w:r>
        <w:rPr>
          <w:rFonts w:ascii="Times New Roman" w:hAnsi="Times New Roman"/>
          <w:sz w:val="24"/>
          <w:szCs w:val="24"/>
          <w:lang w:val="ru-RU"/>
        </w:rPr>
        <w:t xml:space="preserve"> «Саят нова»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(исп. </w:t>
      </w:r>
      <w:r w:rsidRPr="00EE443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Мишкина,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E4437">
        <w:rPr>
          <w:rFonts w:ascii="Times New Roman" w:hAnsi="Times New Roman"/>
          <w:sz w:val="24"/>
          <w:szCs w:val="24"/>
          <w:lang w:val="ru-RU"/>
        </w:rPr>
        <w:t>Телега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EE4437">
        <w:rPr>
          <w:rFonts w:ascii="Times New Roman" w:hAnsi="Times New Roman"/>
          <w:sz w:val="24"/>
          <w:szCs w:val="24"/>
          <w:lang w:val="ru-RU"/>
        </w:rPr>
        <w:t>Рогова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постановка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А.Карапетяна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E4437">
        <w:rPr>
          <w:rFonts w:ascii="Times New Roman" w:hAnsi="Times New Roman"/>
          <w:sz w:val="24"/>
          <w:szCs w:val="24"/>
          <w:lang w:val="ru-RU"/>
        </w:rPr>
        <w:t>музыкальное сопровождение оркестр Государственного ансамбля танца Армении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«Дагестанская праздничная лезгинка»  (постановка Т.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, музыкальное сопровождение Оркестр Государственного национального ансамбля танца «Лезгинка»).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Танец с платочком (исп.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Д.Борзова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А.Узун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Г.Слесаренко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А.Волокитина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из репертуара Государственного академического хореографического ансамбля «Берёзка» имени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Н.С.Надеждиной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10D83" w:rsidRPr="00E369A7" w:rsidRDefault="007D6AB8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69A7">
        <w:rPr>
          <w:rFonts w:ascii="Times New Roman" w:hAnsi="Times New Roman"/>
          <w:sz w:val="24"/>
          <w:szCs w:val="24"/>
          <w:lang w:val="ru-RU"/>
        </w:rPr>
        <w:t>«Египет</w:t>
      </w:r>
      <w:r w:rsidR="00910D83" w:rsidRPr="00E369A7">
        <w:rPr>
          <w:rFonts w:ascii="Times New Roman" w:hAnsi="Times New Roman"/>
          <w:sz w:val="24"/>
          <w:szCs w:val="24"/>
          <w:lang w:val="ru-RU"/>
        </w:rPr>
        <w:t>ский танец</w:t>
      </w:r>
      <w:r w:rsidR="00910CB0" w:rsidRPr="00E369A7">
        <w:rPr>
          <w:rFonts w:ascii="Times New Roman" w:hAnsi="Times New Roman"/>
          <w:sz w:val="24"/>
          <w:szCs w:val="24"/>
          <w:lang w:val="ru-RU"/>
        </w:rPr>
        <w:t>»</w:t>
      </w:r>
      <w:r w:rsidR="00C26370" w:rsidRPr="00E36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D83" w:rsidRPr="00E369A7">
        <w:rPr>
          <w:rFonts w:ascii="Times New Roman" w:hAnsi="Times New Roman"/>
          <w:sz w:val="24"/>
          <w:szCs w:val="24"/>
          <w:lang w:val="ru-RU"/>
        </w:rPr>
        <w:t>из репертуара Государственного</w:t>
      </w:r>
      <w:r w:rsidR="004501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D83" w:rsidRPr="00E369A7">
        <w:rPr>
          <w:rFonts w:ascii="Times New Roman" w:hAnsi="Times New Roman"/>
          <w:sz w:val="24"/>
          <w:szCs w:val="24"/>
          <w:lang w:val="ru-RU"/>
        </w:rPr>
        <w:t xml:space="preserve">академического ансамбля народного танца им. </w:t>
      </w:r>
      <w:r w:rsidR="00910D83" w:rsidRPr="00E369A7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910D83" w:rsidRPr="00E369A7">
        <w:rPr>
          <w:rFonts w:ascii="Times New Roman" w:hAnsi="Times New Roman"/>
          <w:sz w:val="24"/>
          <w:szCs w:val="24"/>
        </w:rPr>
        <w:t>Моисеева</w:t>
      </w:r>
      <w:proofErr w:type="spellEnd"/>
      <w:r w:rsidR="00910D83" w:rsidRPr="00E369A7">
        <w:rPr>
          <w:rFonts w:ascii="Times New Roman" w:hAnsi="Times New Roman"/>
          <w:sz w:val="24"/>
          <w:szCs w:val="24"/>
        </w:rPr>
        <w:t>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«Андижанская полька» (исп.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Д.Дадашова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постановка </w:t>
      </w:r>
      <w:r w:rsidR="00450160">
        <w:rPr>
          <w:rFonts w:ascii="Times New Roman" w:hAnsi="Times New Roman"/>
          <w:sz w:val="24"/>
          <w:szCs w:val="24"/>
          <w:lang w:val="ru-RU"/>
        </w:rPr>
        <w:t>М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450160">
        <w:rPr>
          <w:rFonts w:ascii="Times New Roman" w:hAnsi="Times New Roman"/>
          <w:sz w:val="24"/>
          <w:szCs w:val="24"/>
          <w:lang w:val="ru-RU"/>
        </w:rPr>
        <w:t>Тургунбаевой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 из репертуара </w:t>
      </w:r>
      <w:r w:rsidR="00450160">
        <w:rPr>
          <w:rFonts w:ascii="Times New Roman" w:hAnsi="Times New Roman"/>
          <w:sz w:val="24"/>
          <w:szCs w:val="24"/>
          <w:lang w:val="ru-RU"/>
        </w:rPr>
        <w:t>Государственного а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нсамбля танца </w:t>
      </w:r>
      <w:r w:rsidR="00450160">
        <w:rPr>
          <w:rFonts w:ascii="Times New Roman" w:hAnsi="Times New Roman"/>
          <w:sz w:val="24"/>
          <w:szCs w:val="24"/>
          <w:lang w:val="ru-RU"/>
        </w:rPr>
        <w:t>У</w:t>
      </w:r>
      <w:r w:rsidR="00450160" w:rsidRPr="00EE4437">
        <w:rPr>
          <w:rFonts w:ascii="Times New Roman" w:hAnsi="Times New Roman"/>
          <w:sz w:val="24"/>
          <w:szCs w:val="24"/>
          <w:lang w:val="ru-RU"/>
        </w:rPr>
        <w:t>збек</w:t>
      </w:r>
      <w:r w:rsidR="00450160">
        <w:rPr>
          <w:rFonts w:ascii="Times New Roman" w:hAnsi="Times New Roman"/>
          <w:sz w:val="24"/>
          <w:szCs w:val="24"/>
          <w:lang w:val="ru-RU"/>
        </w:rPr>
        <w:t>истана «</w:t>
      </w:r>
      <w:proofErr w:type="spellStart"/>
      <w:r w:rsidR="00450160">
        <w:rPr>
          <w:rFonts w:ascii="Times New Roman" w:hAnsi="Times New Roman"/>
          <w:sz w:val="24"/>
          <w:szCs w:val="24"/>
          <w:lang w:val="ru-RU"/>
        </w:rPr>
        <w:t>Бахор</w:t>
      </w:r>
      <w:proofErr w:type="spellEnd"/>
      <w:r w:rsidR="00450160">
        <w:rPr>
          <w:rFonts w:ascii="Times New Roman" w:hAnsi="Times New Roman"/>
          <w:sz w:val="24"/>
          <w:szCs w:val="24"/>
          <w:lang w:val="ru-RU"/>
        </w:rPr>
        <w:t>»</w:t>
      </w:r>
      <w:r w:rsidRPr="00EE4437">
        <w:rPr>
          <w:rFonts w:ascii="Times New Roman" w:hAnsi="Times New Roman"/>
          <w:sz w:val="24"/>
          <w:szCs w:val="24"/>
          <w:lang w:val="ru-RU"/>
        </w:rPr>
        <w:t>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69A7">
        <w:rPr>
          <w:rFonts w:ascii="Times New Roman" w:hAnsi="Times New Roman"/>
          <w:sz w:val="24"/>
          <w:szCs w:val="24"/>
          <w:lang w:val="ru-RU"/>
        </w:rPr>
        <w:t xml:space="preserve">«Башкирский женский лирический танец» (постановка </w:t>
      </w:r>
      <w:proofErr w:type="spellStart"/>
      <w:r w:rsidRPr="00E369A7">
        <w:rPr>
          <w:rFonts w:ascii="Times New Roman" w:hAnsi="Times New Roman"/>
          <w:sz w:val="24"/>
          <w:szCs w:val="24"/>
          <w:lang w:val="ru-RU"/>
        </w:rPr>
        <w:t>Т.Шашкова</w:t>
      </w:r>
      <w:proofErr w:type="spellEnd"/>
      <w:r w:rsidRPr="00E369A7">
        <w:rPr>
          <w:rFonts w:ascii="Times New Roman" w:hAnsi="Times New Roman"/>
          <w:sz w:val="24"/>
          <w:szCs w:val="24"/>
          <w:lang w:val="ru-RU"/>
        </w:rPr>
        <w:t xml:space="preserve"> музыкальное сопровождение Оркестр </w:t>
      </w:r>
      <w:r w:rsidRPr="00E369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Государственного Академического</w:t>
      </w:r>
      <w:r w:rsidRPr="00D01E8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369A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Ансамбля</w:t>
      </w:r>
      <w:r w:rsidRPr="00D01E8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369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Народного танца Республики Башкортостан имени </w:t>
      </w:r>
      <w:proofErr w:type="spellStart"/>
      <w:r w:rsidRPr="00E369A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</w:t>
      </w:r>
      <w:r w:rsidR="004501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E369A7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Гаскарова</w:t>
      </w:r>
      <w:proofErr w:type="spellEnd"/>
      <w:r w:rsidRPr="00E369A7">
        <w:rPr>
          <w:rFonts w:ascii="Times New Roman" w:hAnsi="Times New Roman"/>
          <w:sz w:val="24"/>
          <w:szCs w:val="24"/>
          <w:lang w:val="ru-RU"/>
        </w:rPr>
        <w:t>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Синеглазовские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барабушки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» (исп. И. Медведева, Е.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Бельскова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А.Таирова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А.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Кильдигулов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, постановка В. Копылова, музыка В. Устьянцева из репертуара Государственного ансамбля танца «Урал»).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>Мордовский народный танец «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Мокшанские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вихлявицы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» (музыкальное сопровождение в исполнении национального оркестра народных инструментов Мордовии).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«Самарская барыня» (исп.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А.Николаева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постановка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музыкальное сопровождение </w:t>
      </w:r>
      <w:r w:rsidR="00450160">
        <w:rPr>
          <w:rFonts w:ascii="Times New Roman" w:hAnsi="Times New Roman"/>
          <w:sz w:val="24"/>
          <w:szCs w:val="24"/>
          <w:lang w:val="ru-RU"/>
        </w:rPr>
        <w:t>О</w:t>
      </w:r>
      <w:r w:rsidRPr="00EE4437">
        <w:rPr>
          <w:rFonts w:ascii="Times New Roman" w:hAnsi="Times New Roman"/>
          <w:sz w:val="24"/>
          <w:szCs w:val="24"/>
          <w:lang w:val="ru-RU"/>
        </w:rPr>
        <w:t>ркестр Волжского русского народного хора</w:t>
      </w:r>
      <w:r w:rsidR="00450160">
        <w:rPr>
          <w:rFonts w:ascii="Times New Roman" w:hAnsi="Times New Roman"/>
          <w:sz w:val="24"/>
          <w:szCs w:val="24"/>
          <w:lang w:val="ru-RU"/>
        </w:rPr>
        <w:t xml:space="preserve"> в исполнении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 Л.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Дюдяев</w:t>
      </w:r>
      <w:r w:rsidR="00450160">
        <w:rPr>
          <w:rFonts w:ascii="Times New Roman" w:hAnsi="Times New Roman"/>
          <w:sz w:val="24"/>
          <w:szCs w:val="24"/>
          <w:lang w:val="ru-RU"/>
        </w:rPr>
        <w:t>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69A7">
        <w:rPr>
          <w:rFonts w:ascii="Times New Roman" w:hAnsi="Times New Roman"/>
          <w:sz w:val="24"/>
          <w:szCs w:val="24"/>
          <w:lang w:val="ru-RU"/>
        </w:rPr>
        <w:t>Фрагмент цыганской сюиты</w:t>
      </w:r>
      <w:r w:rsidRPr="00EE4437">
        <w:rPr>
          <w:rFonts w:ascii="Times New Roman" w:hAnsi="Times New Roman"/>
          <w:sz w:val="24"/>
          <w:szCs w:val="24"/>
          <w:lang w:val="ru-RU"/>
        </w:rPr>
        <w:t xml:space="preserve"> (исп.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А.Узун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Д.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Врабие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В. Кожевникова, хореография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И.Моисеева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в ред.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, музыкальное сопровождение из репертуара Государственного академического ансамбля народного танца им. И. Моисеева).</w:t>
      </w:r>
    </w:p>
    <w:p w:rsidR="00E369A7" w:rsidRDefault="00450160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Курская пляска </w:t>
      </w:r>
      <w:r w:rsidR="00E369A7" w:rsidRPr="00EE4437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E369A7" w:rsidRPr="00EE4437">
        <w:rPr>
          <w:rFonts w:ascii="Times New Roman" w:hAnsi="Times New Roman"/>
          <w:sz w:val="24"/>
          <w:szCs w:val="24"/>
          <w:lang w:val="ru-RU"/>
        </w:rPr>
        <w:t>Тимоня</w:t>
      </w:r>
      <w:proofErr w:type="spellEnd"/>
      <w:r w:rsidR="00E369A7" w:rsidRPr="00EE4437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="00E369A7" w:rsidRPr="00EE4437">
        <w:rPr>
          <w:rFonts w:ascii="Times New Roman" w:hAnsi="Times New Roman"/>
          <w:sz w:val="24"/>
          <w:szCs w:val="24"/>
          <w:lang w:val="ru-RU"/>
        </w:rPr>
        <w:t>солис</w:t>
      </w:r>
      <w:r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="00E369A7" w:rsidRPr="00EE44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369A7" w:rsidRPr="00EE4437">
        <w:rPr>
          <w:rFonts w:ascii="Times New Roman" w:hAnsi="Times New Roman"/>
          <w:sz w:val="24"/>
          <w:szCs w:val="24"/>
          <w:lang w:val="ru-RU"/>
        </w:rPr>
        <w:t>А.Николаева</w:t>
      </w:r>
      <w:proofErr w:type="spellEnd"/>
      <w:r w:rsidR="00E369A7" w:rsidRPr="00EE443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А.Кильдигулов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="00E369A7" w:rsidRPr="00EE4437">
        <w:rPr>
          <w:rFonts w:ascii="Times New Roman" w:hAnsi="Times New Roman"/>
          <w:sz w:val="24"/>
          <w:szCs w:val="24"/>
          <w:lang w:val="ru-RU"/>
        </w:rPr>
        <w:t xml:space="preserve"> хореография Т. Устиновой, постановка </w:t>
      </w:r>
      <w:proofErr w:type="spellStart"/>
      <w:r w:rsidR="00E369A7" w:rsidRPr="00EE443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="00E369A7" w:rsidRPr="00EE4437">
        <w:rPr>
          <w:rFonts w:ascii="Times New Roman" w:hAnsi="Times New Roman"/>
          <w:sz w:val="24"/>
          <w:szCs w:val="24"/>
          <w:lang w:val="ru-RU"/>
        </w:rPr>
        <w:t>, музыкальное сопровождение Оркестр и хоровая группа Государственного академического русского народного хора им. М. Пятницкого).</w:t>
      </w:r>
    </w:p>
    <w:p w:rsidR="00E369A7" w:rsidRDefault="00E369A7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E4437">
        <w:rPr>
          <w:rFonts w:ascii="Times New Roman" w:hAnsi="Times New Roman"/>
          <w:sz w:val="24"/>
          <w:szCs w:val="24"/>
          <w:lang w:val="ru-RU"/>
        </w:rPr>
        <w:t xml:space="preserve">«Я казачка» (исп.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А.Николаева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 xml:space="preserve">, постановка </w:t>
      </w:r>
      <w:proofErr w:type="spellStart"/>
      <w:r w:rsidRPr="00EE443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Pr="00EE4437">
        <w:rPr>
          <w:rFonts w:ascii="Times New Roman" w:hAnsi="Times New Roman"/>
          <w:sz w:val="24"/>
          <w:szCs w:val="24"/>
          <w:lang w:val="ru-RU"/>
        </w:rPr>
        <w:t>, музыкальное сопровождение Государственного академического Кубанского казачьего хора).</w:t>
      </w:r>
    </w:p>
    <w:p w:rsidR="00513354" w:rsidRDefault="00910D83" w:rsidP="00E369A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369A7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E369A7">
        <w:rPr>
          <w:rFonts w:ascii="Times New Roman" w:hAnsi="Times New Roman"/>
          <w:sz w:val="24"/>
          <w:szCs w:val="24"/>
          <w:lang w:val="ru-RU"/>
        </w:rPr>
        <w:t>Молодычка</w:t>
      </w:r>
      <w:proofErr w:type="spellEnd"/>
      <w:r w:rsidR="00910CB0" w:rsidRPr="00E369A7">
        <w:rPr>
          <w:rFonts w:ascii="Times New Roman" w:hAnsi="Times New Roman"/>
          <w:sz w:val="24"/>
          <w:szCs w:val="24"/>
          <w:lang w:val="ru-RU"/>
        </w:rPr>
        <w:t>»</w:t>
      </w:r>
      <w:r w:rsidR="00C26370" w:rsidRPr="00E369A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369A7">
        <w:rPr>
          <w:rFonts w:ascii="Times New Roman" w:hAnsi="Times New Roman"/>
          <w:sz w:val="24"/>
          <w:szCs w:val="24"/>
          <w:lang w:val="ru-RU"/>
        </w:rPr>
        <w:t xml:space="preserve">постановка </w:t>
      </w:r>
      <w:proofErr w:type="spellStart"/>
      <w:r w:rsidRPr="00E369A7">
        <w:rPr>
          <w:rFonts w:ascii="Times New Roman" w:hAnsi="Times New Roman"/>
          <w:sz w:val="24"/>
          <w:szCs w:val="24"/>
          <w:lang w:val="ru-RU"/>
        </w:rPr>
        <w:t>Т.Шашковой</w:t>
      </w:r>
      <w:proofErr w:type="spellEnd"/>
      <w:r w:rsidRPr="00E369A7">
        <w:rPr>
          <w:rFonts w:ascii="Times New Roman" w:hAnsi="Times New Roman"/>
          <w:sz w:val="24"/>
          <w:szCs w:val="24"/>
          <w:lang w:val="ru-RU"/>
        </w:rPr>
        <w:t xml:space="preserve"> с использованием хореографического материала </w:t>
      </w:r>
      <w:proofErr w:type="spellStart"/>
      <w:r w:rsidRPr="00E369A7">
        <w:rPr>
          <w:rFonts w:ascii="Times New Roman" w:hAnsi="Times New Roman"/>
          <w:sz w:val="24"/>
          <w:szCs w:val="24"/>
          <w:lang w:val="ru-RU"/>
        </w:rPr>
        <w:t>Н.Кубаря</w:t>
      </w:r>
      <w:proofErr w:type="spellEnd"/>
      <w:r w:rsidRPr="00E369A7">
        <w:rPr>
          <w:rFonts w:ascii="Times New Roman" w:hAnsi="Times New Roman"/>
          <w:sz w:val="24"/>
          <w:szCs w:val="24"/>
          <w:lang w:val="ru-RU"/>
        </w:rPr>
        <w:t>, музыкальное сопровождение оркестр народных инструментов кубанских казаков</w:t>
      </w:r>
      <w:r w:rsidR="00C26370" w:rsidRPr="00E369A7">
        <w:rPr>
          <w:rFonts w:ascii="Times New Roman" w:hAnsi="Times New Roman"/>
          <w:sz w:val="24"/>
          <w:szCs w:val="24"/>
          <w:lang w:val="ru-RU"/>
        </w:rPr>
        <w:t>)</w:t>
      </w:r>
      <w:r w:rsidRPr="00E369A7">
        <w:rPr>
          <w:rFonts w:ascii="Times New Roman" w:hAnsi="Times New Roman"/>
          <w:sz w:val="24"/>
          <w:szCs w:val="24"/>
          <w:lang w:val="ru-RU"/>
        </w:rPr>
        <w:t>.</w:t>
      </w:r>
    </w:p>
    <w:p w:rsidR="00890023" w:rsidRPr="00CE7C15" w:rsidRDefault="00890023" w:rsidP="00EE4437">
      <w:pPr>
        <w:jc w:val="center"/>
        <w:rPr>
          <w:rFonts w:ascii="Times New Roman" w:hAnsi="Times New Roman"/>
          <w:b/>
          <w:sz w:val="24"/>
          <w:szCs w:val="24"/>
        </w:rPr>
      </w:pPr>
      <w:r w:rsidRPr="00CE7C15">
        <w:rPr>
          <w:rFonts w:ascii="Times New Roman" w:hAnsi="Times New Roman"/>
          <w:b/>
          <w:sz w:val="24"/>
          <w:szCs w:val="24"/>
        </w:rPr>
        <w:lastRenderedPageBreak/>
        <w:t>Программа  ГИА. 05.</w:t>
      </w:r>
    </w:p>
    <w:p w:rsidR="00890023" w:rsidRPr="00CE7C15" w:rsidRDefault="00890023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C15">
        <w:rPr>
          <w:rFonts w:ascii="Times New Roman" w:hAnsi="Times New Roman"/>
          <w:b/>
          <w:sz w:val="24"/>
          <w:szCs w:val="24"/>
        </w:rPr>
        <w:t xml:space="preserve"> Государственный экзамен по  МДК. 02.01</w:t>
      </w:r>
    </w:p>
    <w:p w:rsidR="00890023" w:rsidRPr="00CE7C15" w:rsidRDefault="00890023" w:rsidP="008900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C15">
        <w:rPr>
          <w:rFonts w:ascii="Times New Roman" w:hAnsi="Times New Roman"/>
          <w:b/>
          <w:sz w:val="24"/>
          <w:szCs w:val="24"/>
        </w:rPr>
        <w:t xml:space="preserve">Основы преподавания хореографических дисциплин </w:t>
      </w:r>
    </w:p>
    <w:p w:rsidR="00890023" w:rsidRDefault="00890023" w:rsidP="008900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7C15">
        <w:rPr>
          <w:rFonts w:ascii="Times New Roman" w:hAnsi="Times New Roman"/>
          <w:color w:val="000000"/>
          <w:sz w:val="24"/>
          <w:szCs w:val="24"/>
        </w:rPr>
        <w:t>Ответить устно на вопросы одного из билетов.</w:t>
      </w:r>
    </w:p>
    <w:p w:rsidR="00450160" w:rsidRPr="00CE7C15" w:rsidRDefault="00450160" w:rsidP="008900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023" w:rsidRPr="00CE7C15" w:rsidRDefault="00890023" w:rsidP="008900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E7C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Варианты  экзаменационной программы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Вариант 1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Предмет и методы возрастной психологии.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 Подготовительная работа педагога классического танца к уроку.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    Что такое тема урока, цели и задачи.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2.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Роль деятельности и общения в психическом развитии ребенка.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 Фольклорный танец, его отличие от народно-сценического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3.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Периодизация психического развития ребенка.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 Методика сочинения учебных комбинаций и композиций.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4.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Методы психолого-педагогических исследований.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Музыкальное оформление урока народно-сценического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5.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Роль наследственности, среды и воспитания в становлении личности.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 Все виды памяти. Понятие «моторная» память.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6.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 1. Стадиальность психического развития.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 2. Принципы музыкального оформления уроков классического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7.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Личностно-ориентированный подход в целостном педагогическом процессе.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 Схема изложения методики отдельных движений классического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8.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Обучение в целостном педагогическом процессе.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 Проведение урока классического танца, изучение новых движений.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    Что такое выразительность.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9.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Профессиональная компетентность педагога.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 История возникновения и развития народно-сценического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10.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Дошкольное детство. Игра как ведущая деятельность.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</w:t>
      </w:r>
      <w:r w:rsidRPr="00EE4437">
        <w:rPr>
          <w:rFonts w:ascii="Times New Roman" w:eastAsia="Times New Roman" w:hAnsi="Times New Roman"/>
          <w:spacing w:val="9"/>
          <w:sz w:val="24"/>
          <w:szCs w:val="24"/>
          <w:shd w:val="clear" w:color="auto" w:fill="FFFFFF"/>
          <w:lang w:eastAsia="ru-RU"/>
        </w:rPr>
        <w:t> Цели и задачи упражнений у станка на уроке народно-сценического </w:t>
      </w:r>
      <w:r w:rsidRPr="00EE4437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  <w:lang w:eastAsia="ru-RU"/>
        </w:rPr>
        <w:t>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11.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Учет индивидуальных особенностей обучающихся, возрастная периодизация.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Принцип подбора репертуара в самодеятельном коллективе.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12.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Психика и организм.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 Структура урока классического танца. Соразмерность длительностей частей урока. И их задачи.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13.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Кризис 7 лет. Младший школьный возраст.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 Основные принципы системы обучения А.Я. Вагановой.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14.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 Понятие о принципах обучения.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 Балетная гимнастика в младших классах. Принцип построения.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15.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1.Подростковый возраст.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 Методика работы с концертмейстером.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16.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Методы и средства обучения.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 Позы классического танца, как речевые единицы, и их значение в создании образа.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17.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Формы организации обучения.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 Методика построения урока народно-сценического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   Составные части и их соразмерность.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18.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1.Старший школьный возраст: ранняя юность.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Принципы </w:t>
      </w:r>
      <w:r w:rsidRPr="00EE4437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изучения и виды трюковых элементов женской и мужской техники.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19.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 Педагогическое общение. Установление педагогически целесообразных взаимоотношений.</w:t>
      </w:r>
    </w:p>
    <w:p w:rsidR="00EE4437" w:rsidRPr="00EE4437" w:rsidRDefault="00EE4437" w:rsidP="00EE4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2. </w:t>
      </w:r>
      <w:r w:rsidRPr="00EE4437">
        <w:rPr>
          <w:rFonts w:ascii="Times New Roman" w:eastAsia="Times New Roman" w:hAnsi="Times New Roman"/>
          <w:spacing w:val="9"/>
          <w:sz w:val="24"/>
          <w:szCs w:val="24"/>
          <w:shd w:val="clear" w:color="auto" w:fill="FFFFFF"/>
          <w:lang w:eastAsia="ru-RU"/>
        </w:rPr>
        <w:t>Цели и задачи упражнений у станка на уроке классического танца.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Вариант 20.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1.Мотивация учения.</w:t>
      </w:r>
    </w:p>
    <w:p w:rsidR="00EE4437" w:rsidRPr="00EE4437" w:rsidRDefault="00EE4437" w:rsidP="00EE443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437">
        <w:rPr>
          <w:rFonts w:ascii="Times New Roman" w:eastAsia="Times New Roman" w:hAnsi="Times New Roman"/>
          <w:sz w:val="24"/>
          <w:szCs w:val="24"/>
          <w:lang w:eastAsia="ru-RU"/>
        </w:rPr>
        <w:t>2. Умение пользоваться методической литературой.</w:t>
      </w:r>
    </w:p>
    <w:p w:rsidR="00890023" w:rsidRPr="00EE4437" w:rsidRDefault="00890023" w:rsidP="00890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023" w:rsidRPr="00EE4437" w:rsidRDefault="00890023" w:rsidP="008900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6E3C" w:rsidRPr="00EE4437" w:rsidRDefault="00266E3C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E3C" w:rsidRPr="00EE4437" w:rsidRDefault="00266E3C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E3C" w:rsidRPr="00EE4437" w:rsidRDefault="00266E3C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E3C" w:rsidRPr="00EE4437" w:rsidRDefault="00266E3C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BE7" w:rsidRPr="00EE4437" w:rsidRDefault="007C2BE7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E3C" w:rsidRPr="00EE4437" w:rsidRDefault="00266E3C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E3C" w:rsidRPr="00EE4437" w:rsidRDefault="00266E3C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9B" w:rsidRDefault="002F3D9B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045" w:rsidRDefault="00863045" w:rsidP="008900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495439">
        <w:rPr>
          <w:rFonts w:ascii="Times New Roman" w:hAnsi="Times New Roman"/>
          <w:color w:val="000000" w:themeColor="text1"/>
          <w:sz w:val="24"/>
          <w:szCs w:val="24"/>
        </w:rPr>
        <w:t>сств дл</w:t>
      </w:r>
      <w:proofErr w:type="gramEnd"/>
      <w:r w:rsidRPr="00495439">
        <w:rPr>
          <w:rFonts w:ascii="Times New Roman" w:hAnsi="Times New Roman"/>
          <w:color w:val="000000" w:themeColor="text1"/>
          <w:sz w:val="24"/>
          <w:szCs w:val="24"/>
        </w:rPr>
        <w:t>я одарённых детей Севера»</w:t>
      </w:r>
    </w:p>
    <w:p w:rsidR="00495439" w:rsidRPr="00495439" w:rsidRDefault="00495439" w:rsidP="004954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774495" w:rsidRPr="00495439" w:rsidTr="00902175">
        <w:trPr>
          <w:trHeight w:val="369"/>
        </w:trPr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495439">
              <w:rPr>
                <w:rFonts w:ascii="Times New Roman" w:hAnsi="Times New Roman"/>
                <w:sz w:val="24"/>
                <w:szCs w:val="24"/>
              </w:rPr>
              <w:t>овет  колледжа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F863F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F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F863F9" w:rsidRPr="00F863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Протокол № 9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F863F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F863F9"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F863F9" w:rsidRPr="00F863F9">
              <w:rPr>
                <w:rFonts w:ascii="Times New Roman" w:hAnsi="Times New Roman"/>
                <w:sz w:val="24"/>
                <w:szCs w:val="24"/>
              </w:rPr>
              <w:t>8</w:t>
            </w:r>
            <w:r w:rsidRPr="00F863F9">
              <w:rPr>
                <w:rFonts w:ascii="Times New Roman" w:hAnsi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от «19» мая 2020 г.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:rsidR="00774495" w:rsidRPr="00446D5E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Введено в действие  приказом № 125-О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74495" w:rsidRPr="00495439" w:rsidTr="00902175">
        <w:tc>
          <w:tcPr>
            <w:tcW w:w="4644" w:type="dxa"/>
            <w:shd w:val="clear" w:color="auto" w:fill="auto"/>
          </w:tcPr>
          <w:p w:rsidR="00774495" w:rsidRPr="00774495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:rsidR="00774495" w:rsidRPr="00446D5E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от «21» мая 2020 г.</w:t>
            </w:r>
          </w:p>
        </w:tc>
      </w:tr>
      <w:tr w:rsidR="00774495" w:rsidRPr="00495439" w:rsidTr="00902175">
        <w:tc>
          <w:tcPr>
            <w:tcW w:w="4644" w:type="dxa"/>
            <w:shd w:val="clear" w:color="auto" w:fill="auto"/>
          </w:tcPr>
          <w:p w:rsidR="00774495" w:rsidRPr="00774495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</w:rPr>
              <w:t>Панков М.В.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spacing w:after="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495439">
        <w:rPr>
          <w:rFonts w:ascii="Times New Roman" w:hAnsi="Times New Roman"/>
          <w:color w:val="000000" w:themeColor="text1"/>
          <w:sz w:val="40"/>
          <w:szCs w:val="40"/>
        </w:rPr>
        <w:t xml:space="preserve">Методика </w:t>
      </w:r>
    </w:p>
    <w:p w:rsidR="00495439" w:rsidRPr="00495439" w:rsidRDefault="00495439" w:rsidP="00495439">
      <w:pPr>
        <w:spacing w:after="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495439">
        <w:rPr>
          <w:rFonts w:ascii="Times New Roman" w:hAnsi="Times New Roman"/>
          <w:color w:val="000000" w:themeColor="text1"/>
          <w:sz w:val="40"/>
          <w:szCs w:val="40"/>
        </w:rPr>
        <w:t>оценивания результатов государственной итоговой аттестации по специальности</w:t>
      </w: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52.02.02</w:t>
      </w:r>
      <w:r w:rsidRPr="00CE7C1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 танца (по видам)</w:t>
      </w: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495439">
        <w:rPr>
          <w:rFonts w:ascii="Times New Roman" w:hAnsi="Times New Roman"/>
          <w:sz w:val="28"/>
          <w:szCs w:val="28"/>
        </w:rPr>
        <w:t xml:space="preserve">г. Ханты – </w:t>
      </w:r>
      <w:proofErr w:type="spellStart"/>
      <w:r w:rsidRPr="00495439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495439">
        <w:rPr>
          <w:rFonts w:ascii="Times New Roman" w:hAnsi="Times New Roman"/>
          <w:sz w:val="28"/>
          <w:szCs w:val="28"/>
        </w:rPr>
        <w:t>, 2020</w:t>
      </w:r>
    </w:p>
    <w:p w:rsidR="00495439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DDB">
        <w:rPr>
          <w:rFonts w:ascii="Times New Roman" w:hAnsi="Times New Roman"/>
          <w:b/>
          <w:sz w:val="24"/>
          <w:szCs w:val="24"/>
        </w:rPr>
        <w:lastRenderedPageBreak/>
        <w:t xml:space="preserve">ГИА. 02. Защита выпускной квалификационной работы (дипломная работа) </w:t>
      </w:r>
      <w:r>
        <w:rPr>
          <w:rFonts w:ascii="Times New Roman" w:hAnsi="Times New Roman"/>
          <w:b/>
          <w:sz w:val="24"/>
          <w:szCs w:val="24"/>
        </w:rPr>
        <w:t xml:space="preserve">– видеозапись </w:t>
      </w:r>
      <w:r w:rsidRPr="00CE7C15">
        <w:rPr>
          <w:rFonts w:ascii="Times New Roman" w:hAnsi="Times New Roman"/>
          <w:b/>
          <w:sz w:val="24"/>
          <w:szCs w:val="24"/>
        </w:rPr>
        <w:t>сценическ</w:t>
      </w:r>
      <w:r>
        <w:rPr>
          <w:rFonts w:ascii="Times New Roman" w:hAnsi="Times New Roman"/>
          <w:b/>
          <w:sz w:val="24"/>
          <w:szCs w:val="24"/>
        </w:rPr>
        <w:t xml:space="preserve">их выступлений, </w:t>
      </w:r>
    </w:p>
    <w:p w:rsidR="00495439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исполненных в течение 2019-2020 учебного года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DD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 xml:space="preserve">«5» - Высокий  уровень сложности исполняемой программы (с включением сложных трюковых движений, вращений, мелкой техники, смены темпов и ритмов, исполнение движений в быстром темпе и т.д. и т.п.). Качество исполнения хореографических произведений по технике и манере исполнения – безукоризненное. Абсолютная точность воспроизведения заданного хореографического текста. 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 xml:space="preserve">Физическая и профессиональная форма: подтянутость, стройность, выносливость, гибкость, большой танцевальный шаг и т.п. - соответствуют требованиям, предъявляемым к профессиональному танцовщику. 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>Создание яркого сценического образа, творческое отношение к постановочному материалу -  грамотность и образность исполнения на основе глубокого осмысления специальных дисциплин.  Профессионально грамотное взаимоотношение с партнером.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>Умение грамотно ориентироваться и выполнять творческую задачу в незнакомой ситуации,  на заданной сценической площадке.  Умение органично танцевать как соло, так и в кордебалете.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 xml:space="preserve">Проявление активности и интереса к самостоятельной творческой деятельности, умение продуктивно использовать учебное время. 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>Аккуратный внешний вид. Умение работать с костюмом, с предлагаемыми атрибутами.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 xml:space="preserve">«4» - Владение предлагаемым материалом достаточной степени сложности, образность сценического воплощения, наличие внимания, активности и организованности. 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>Имеют место небольшие неточности исполнения, которые исправляются самим учащимся.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>«3» - Достаточное оперирование теоретическими и практическими знаниями, владеет основными элементами танцевальной техники, но не контролирует свое психологическое состояние и допускает значительные ошибки. Невысокий уровень сложности исполняемой программы. Невысокий уровень технически сложных элементов и трюков. Простая техника.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DDB">
        <w:rPr>
          <w:rFonts w:ascii="Times New Roman" w:hAnsi="Times New Roman"/>
          <w:sz w:val="24"/>
          <w:szCs w:val="24"/>
        </w:rPr>
        <w:t>«2» - Слабое умение переносить полученные при прохождении специальных дисциплин знания на сценический учебный материал, недостаточная работоспособность и активность, требуется постоянное внимание и помощь преподавателя.</w:t>
      </w: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Pr="00C57DDB" w:rsidRDefault="00EE66FD" w:rsidP="00EE6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DDB">
        <w:rPr>
          <w:rFonts w:ascii="Times New Roman" w:hAnsi="Times New Roman"/>
          <w:b/>
          <w:sz w:val="24"/>
          <w:szCs w:val="24"/>
        </w:rPr>
        <w:t>ГИА. 05. Государственный экзамен по МДК.02.01.</w:t>
      </w:r>
    </w:p>
    <w:p w:rsidR="00EE66FD" w:rsidRPr="00C57DDB" w:rsidRDefault="00EE66FD" w:rsidP="00EE6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7DDB">
        <w:rPr>
          <w:rFonts w:ascii="Times New Roman" w:hAnsi="Times New Roman"/>
          <w:b/>
          <w:sz w:val="24"/>
          <w:szCs w:val="24"/>
        </w:rPr>
        <w:t>Основы преподав</w:t>
      </w:r>
      <w:r>
        <w:rPr>
          <w:rFonts w:ascii="Times New Roman" w:hAnsi="Times New Roman"/>
          <w:b/>
          <w:sz w:val="24"/>
          <w:szCs w:val="24"/>
        </w:rPr>
        <w:t>ания хореографических дисциплин</w:t>
      </w:r>
    </w:p>
    <w:p w:rsidR="00EE66FD" w:rsidRPr="00C57DDB" w:rsidRDefault="00EE66FD" w:rsidP="00EE6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95439">
        <w:rPr>
          <w:rFonts w:ascii="Times New Roman" w:hAnsi="Times New Roman"/>
          <w:b/>
          <w:sz w:val="24"/>
          <w:szCs w:val="24"/>
          <w:lang w:val="ru-RU"/>
        </w:rPr>
        <w:t>Критерии оценивания ответа на теоретические вопросы экзаменационного билета:</w:t>
      </w:r>
      <w:r w:rsidRPr="004954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95439">
        <w:rPr>
          <w:rFonts w:ascii="Times New Roman" w:hAnsi="Times New Roman"/>
          <w:b/>
          <w:bCs/>
          <w:sz w:val="24"/>
          <w:szCs w:val="24"/>
          <w:lang w:val="ru-RU"/>
        </w:rPr>
        <w:t>«Отлично»</w:t>
      </w:r>
      <w:r w:rsidRPr="00495439">
        <w:rPr>
          <w:rFonts w:ascii="Times New Roman" w:hAnsi="Times New Roman"/>
          <w:sz w:val="24"/>
          <w:szCs w:val="24"/>
          <w:lang w:val="ru-RU"/>
        </w:rPr>
        <w:t xml:space="preserve"> – глубокое и полное овладение содержанием учебного материала, в котором студент легко ориентируется: экзаменуемый понимает суть проблематики вопроса и показывает  глубокое знание  учебного материала,  давая аргументированный ответ с опорой на научный источник,  оперируя  теоретико-методологическими понятиями,  соблюдает  необходимые  терминологические  и  речевые  нормы  высказывания  и  не  допускает  фактических  ошибок.</w:t>
      </w:r>
      <w:r w:rsidRPr="00495439">
        <w:rPr>
          <w:rFonts w:ascii="Times New Roman" w:hAnsi="Times New Roman"/>
          <w:bCs/>
          <w:sz w:val="24"/>
          <w:szCs w:val="24"/>
          <w:lang w:val="ru-RU"/>
        </w:rPr>
        <w:t xml:space="preserve"> Приводит примеры.</w:t>
      </w:r>
      <w:r w:rsidRPr="004954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439">
        <w:rPr>
          <w:rFonts w:ascii="Times New Roman" w:hAnsi="Times New Roman"/>
          <w:bCs/>
          <w:sz w:val="24"/>
          <w:szCs w:val="24"/>
          <w:lang w:val="ru-RU"/>
        </w:rPr>
        <w:t xml:space="preserve">Грамотное и логичное изложение ответа (в устной форме) на практико-ориентированные вопросы, обоснование своего высказывания с точки зрения известных теоретических положений; изложение должно начинаться с более крупных, главных проблем. Студент должен не только правильно </w:t>
      </w:r>
      <w:r w:rsidRPr="00495439">
        <w:rPr>
          <w:rFonts w:ascii="Times New Roman" w:hAnsi="Times New Roman"/>
          <w:bCs/>
          <w:sz w:val="24"/>
          <w:szCs w:val="24"/>
          <w:lang w:val="ru-RU"/>
        </w:rPr>
        <w:lastRenderedPageBreak/>
        <w:t>изложить основные положения, но и высказать своё мнение, проявить собственное отношение к обсуждаемым вопросам. Особое внимание уделяется грамотности языка, точности терминологии и литературному стилю.</w:t>
      </w: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95439">
        <w:rPr>
          <w:rFonts w:ascii="Times New Roman" w:hAnsi="Times New Roman"/>
          <w:b/>
          <w:bCs/>
          <w:sz w:val="24"/>
          <w:szCs w:val="24"/>
          <w:lang w:val="ru-RU"/>
        </w:rPr>
        <w:t xml:space="preserve">«Хорошо» </w:t>
      </w:r>
      <w:r w:rsidRPr="00495439">
        <w:rPr>
          <w:rFonts w:ascii="Times New Roman" w:hAnsi="Times New Roman"/>
          <w:sz w:val="24"/>
          <w:szCs w:val="24"/>
          <w:lang w:val="ru-RU"/>
        </w:rPr>
        <w:t xml:space="preserve"> – экзаменуемый понимает  суть  проблематики вопроса и в целом показывает знание учебного материала, давая аргументированный ответ с опорой на (музыкальный материал) алгоритмы, схемы, таблицы, допускает фактические ошибки.</w:t>
      </w:r>
      <w:r w:rsidRPr="00495439">
        <w:rPr>
          <w:rFonts w:ascii="Times New Roman" w:hAnsi="Times New Roman"/>
          <w:bCs/>
          <w:sz w:val="24"/>
          <w:szCs w:val="24"/>
          <w:lang w:val="ru-RU"/>
        </w:rPr>
        <w:t xml:space="preserve"> Студент полно освоил учебный материал, владеет научно-понятийным аппаратом, ориентируется в изученном материале, осознанно применяет знания на практике, грамотно излагает ответ, но содержание и форма ответа имеют отдельные неточности.</w:t>
      </w: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95439">
        <w:rPr>
          <w:rFonts w:ascii="Times New Roman" w:hAnsi="Times New Roman"/>
          <w:b/>
          <w:bCs/>
          <w:sz w:val="24"/>
          <w:szCs w:val="24"/>
          <w:lang w:val="ru-RU"/>
        </w:rPr>
        <w:t>«Удовлетворительно»</w:t>
      </w:r>
      <w:r w:rsidRPr="00495439">
        <w:rPr>
          <w:rFonts w:ascii="Times New Roman" w:hAnsi="Times New Roman"/>
          <w:sz w:val="24"/>
          <w:szCs w:val="24"/>
          <w:lang w:val="ru-RU"/>
        </w:rPr>
        <w:t xml:space="preserve"> – экзаменуемый поверхностно понимает суть проблематики вопроса, показывает частичное знание учебного материала, в ответе не привлекает теоретико-методологические, научные знания, слабо владеет терминологией, допускает фактические ошибки.</w:t>
      </w:r>
      <w:r w:rsidRPr="004954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E66FD" w:rsidRPr="00495439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E66FD" w:rsidRPr="009E6E7B" w:rsidRDefault="00EE66FD" w:rsidP="00EE66FD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b/>
          <w:bCs/>
          <w:sz w:val="24"/>
          <w:szCs w:val="24"/>
          <w:lang w:val="ru-RU"/>
        </w:rPr>
        <w:t>«Неудовлетворительно»</w:t>
      </w:r>
      <w:r w:rsidRPr="00495439">
        <w:rPr>
          <w:rFonts w:ascii="Times New Roman" w:hAnsi="Times New Roman"/>
          <w:sz w:val="24"/>
          <w:szCs w:val="24"/>
          <w:lang w:val="ru-RU"/>
        </w:rPr>
        <w:t xml:space="preserve"> – экзаменуемый не понимает сути проблематики вопроса и не обнаруживает знание учебного материала. </w:t>
      </w:r>
      <w:r w:rsidRPr="009E6E7B">
        <w:rPr>
          <w:rFonts w:ascii="Times New Roman" w:hAnsi="Times New Roman"/>
          <w:sz w:val="24"/>
          <w:szCs w:val="24"/>
          <w:lang w:val="ru-RU"/>
        </w:rPr>
        <w:t>Ответ не соответствует теме вопроса.</w:t>
      </w: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F62CE8" w:rsidRDefault="00F62CE8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F62CE8" w:rsidRDefault="00F62CE8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F62CE8" w:rsidRDefault="00F62CE8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EE66FD" w:rsidRDefault="00EE66FD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Pr="00C57DDB" w:rsidRDefault="00495439" w:rsidP="00495439">
      <w:pPr>
        <w:pStyle w:val="2"/>
        <w:tabs>
          <w:tab w:val="left" w:pos="284"/>
        </w:tabs>
        <w:spacing w:after="0"/>
        <w:ind w:left="0"/>
        <w:jc w:val="both"/>
        <w:rPr>
          <w:bCs/>
          <w:color w:val="000000"/>
        </w:rPr>
      </w:pPr>
    </w:p>
    <w:p w:rsidR="00495439" w:rsidRPr="00C57DDB" w:rsidRDefault="00495439" w:rsidP="00495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495439">
        <w:rPr>
          <w:rFonts w:ascii="Times New Roman" w:hAnsi="Times New Roman"/>
          <w:color w:val="000000" w:themeColor="text1"/>
          <w:sz w:val="24"/>
          <w:szCs w:val="24"/>
        </w:rPr>
        <w:t>сств дл</w:t>
      </w:r>
      <w:proofErr w:type="gramEnd"/>
      <w:r w:rsidRPr="00495439">
        <w:rPr>
          <w:rFonts w:ascii="Times New Roman" w:hAnsi="Times New Roman"/>
          <w:color w:val="000000" w:themeColor="text1"/>
          <w:sz w:val="24"/>
          <w:szCs w:val="24"/>
        </w:rPr>
        <w:t>я одарённых детей Севера»</w:t>
      </w:r>
    </w:p>
    <w:p w:rsidR="00495439" w:rsidRPr="00495439" w:rsidRDefault="00495439" w:rsidP="004954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774495" w:rsidRPr="00495439" w:rsidTr="00902175">
        <w:trPr>
          <w:trHeight w:val="369"/>
        </w:trPr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495439">
              <w:rPr>
                <w:rFonts w:ascii="Times New Roman" w:hAnsi="Times New Roman"/>
                <w:sz w:val="24"/>
                <w:szCs w:val="24"/>
              </w:rPr>
              <w:t>овет  колледжа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F863F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3F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F863F9" w:rsidRPr="00F863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Протокол № 9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F863F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F863F9"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F863F9" w:rsidRPr="00F863F9">
              <w:rPr>
                <w:rFonts w:ascii="Times New Roman" w:hAnsi="Times New Roman"/>
                <w:sz w:val="24"/>
                <w:szCs w:val="24"/>
              </w:rPr>
              <w:t>8</w:t>
            </w:r>
            <w:r w:rsidRPr="00F863F9">
              <w:rPr>
                <w:rFonts w:ascii="Times New Roman" w:hAnsi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от «19» мая 2020 г.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:rsidR="00774495" w:rsidRPr="00446D5E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Введено в действие  приказом № 125-О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74495" w:rsidRPr="00495439" w:rsidTr="00902175">
        <w:tc>
          <w:tcPr>
            <w:tcW w:w="4644" w:type="dxa"/>
            <w:shd w:val="clear" w:color="auto" w:fill="auto"/>
          </w:tcPr>
          <w:p w:rsidR="00774495" w:rsidRPr="00774495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:rsidR="00774495" w:rsidRPr="00446D5E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от «21» мая 2020 г.</w:t>
            </w:r>
          </w:p>
        </w:tc>
      </w:tr>
      <w:tr w:rsidR="00774495" w:rsidRPr="00495439" w:rsidTr="00902175">
        <w:tc>
          <w:tcPr>
            <w:tcW w:w="4644" w:type="dxa"/>
            <w:shd w:val="clear" w:color="auto" w:fill="auto"/>
          </w:tcPr>
          <w:p w:rsidR="00774495" w:rsidRPr="00774495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</w:rPr>
              <w:t>Панков М.В.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495439">
        <w:rPr>
          <w:rFonts w:ascii="Times New Roman" w:hAnsi="Times New Roman"/>
          <w:sz w:val="40"/>
          <w:szCs w:val="40"/>
        </w:rPr>
        <w:t xml:space="preserve">Задания и продолжительность государственных экзаменов по специальности </w:t>
      </w: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52.02.02</w:t>
      </w:r>
      <w:r w:rsidRPr="00CE7C1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 танца (по видам)</w:t>
      </w: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495439">
        <w:rPr>
          <w:rFonts w:ascii="Times New Roman" w:hAnsi="Times New Roman"/>
          <w:sz w:val="28"/>
          <w:szCs w:val="28"/>
        </w:rPr>
        <w:t xml:space="preserve">г. Ханты – </w:t>
      </w:r>
      <w:proofErr w:type="spellStart"/>
      <w:r w:rsidRPr="00495439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495439">
        <w:rPr>
          <w:rFonts w:ascii="Times New Roman" w:hAnsi="Times New Roman"/>
          <w:sz w:val="28"/>
          <w:szCs w:val="28"/>
        </w:rPr>
        <w:t>, 2020</w:t>
      </w:r>
    </w:p>
    <w:p w:rsidR="00F62CE8" w:rsidRPr="00F35E96" w:rsidRDefault="00F62CE8" w:rsidP="00F62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E96">
        <w:rPr>
          <w:rFonts w:ascii="Times New Roman" w:hAnsi="Times New Roman"/>
          <w:b/>
          <w:sz w:val="24"/>
          <w:szCs w:val="24"/>
        </w:rPr>
        <w:lastRenderedPageBreak/>
        <w:t>Государственный экзамен по  МДК.02.01</w:t>
      </w:r>
    </w:p>
    <w:p w:rsidR="00F62CE8" w:rsidRPr="00F35E96" w:rsidRDefault="00F62CE8" w:rsidP="00F62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E96">
        <w:rPr>
          <w:rFonts w:ascii="Times New Roman" w:hAnsi="Times New Roman"/>
          <w:b/>
          <w:sz w:val="24"/>
          <w:szCs w:val="24"/>
        </w:rPr>
        <w:t>Основы преподавания хореографических дисциплин</w:t>
      </w:r>
    </w:p>
    <w:p w:rsidR="00F62CE8" w:rsidRPr="00F35E96" w:rsidRDefault="00F62CE8" w:rsidP="00F62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35E96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F62CE8" w:rsidRPr="00495439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основы теории воспитания и образования.</w:t>
      </w:r>
    </w:p>
    <w:p w:rsidR="00F62CE8" w:rsidRPr="00495439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психолого-педагогические особенности работы с детьми школьного возраста.</w:t>
      </w:r>
    </w:p>
    <w:p w:rsidR="00F62CE8" w:rsidRPr="00F35E96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5E96">
        <w:rPr>
          <w:rFonts w:ascii="Times New Roman" w:hAnsi="Times New Roman"/>
          <w:sz w:val="24"/>
          <w:szCs w:val="24"/>
        </w:rPr>
        <w:t>требования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F35E9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педагога</w:t>
      </w:r>
      <w:proofErr w:type="spellEnd"/>
      <w:r w:rsidRPr="00F35E96">
        <w:rPr>
          <w:rFonts w:ascii="Times New Roman" w:hAnsi="Times New Roman"/>
          <w:sz w:val="24"/>
          <w:szCs w:val="24"/>
        </w:rPr>
        <w:t>.</w:t>
      </w:r>
    </w:p>
    <w:p w:rsidR="00F62CE8" w:rsidRPr="00495439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творческие и педагогические исполнительские школы.</w:t>
      </w:r>
    </w:p>
    <w:p w:rsidR="00F62CE8" w:rsidRPr="00F35E96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5E96">
        <w:rPr>
          <w:rFonts w:ascii="Times New Roman" w:hAnsi="Times New Roman"/>
          <w:sz w:val="24"/>
          <w:szCs w:val="24"/>
        </w:rPr>
        <w:t>современные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методы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хореографии</w:t>
      </w:r>
      <w:proofErr w:type="spellEnd"/>
      <w:r w:rsidRPr="00F35E96">
        <w:rPr>
          <w:rFonts w:ascii="Times New Roman" w:hAnsi="Times New Roman"/>
          <w:sz w:val="24"/>
          <w:szCs w:val="24"/>
        </w:rPr>
        <w:t>.</w:t>
      </w:r>
    </w:p>
    <w:p w:rsidR="00F62CE8" w:rsidRPr="00495439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педагогический репертуар детских хореографических школ и детских школ искусств.</w:t>
      </w:r>
    </w:p>
    <w:p w:rsidR="00F62CE8" w:rsidRPr="00F35E96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5E96">
        <w:rPr>
          <w:rFonts w:ascii="Times New Roman" w:hAnsi="Times New Roman"/>
          <w:sz w:val="24"/>
          <w:szCs w:val="24"/>
        </w:rPr>
        <w:t>профессиональную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терминологию</w:t>
      </w:r>
      <w:proofErr w:type="spellEnd"/>
      <w:r w:rsidRPr="00F35E96">
        <w:rPr>
          <w:rFonts w:ascii="Times New Roman" w:hAnsi="Times New Roman"/>
          <w:sz w:val="24"/>
          <w:szCs w:val="24"/>
        </w:rPr>
        <w:t>.</w:t>
      </w:r>
    </w:p>
    <w:p w:rsidR="00F62CE8" w:rsidRPr="00495439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основные принципы системы обучения А.Я. Вагановой.</w:t>
      </w:r>
    </w:p>
    <w:p w:rsidR="00F62CE8" w:rsidRPr="00F35E96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5E96">
        <w:rPr>
          <w:rFonts w:ascii="Times New Roman" w:hAnsi="Times New Roman"/>
          <w:sz w:val="24"/>
          <w:szCs w:val="24"/>
        </w:rPr>
        <w:t>методику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преподавания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хореографических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дисциплин</w:t>
      </w:r>
      <w:proofErr w:type="spellEnd"/>
      <w:r w:rsidRPr="00F35E96">
        <w:rPr>
          <w:rFonts w:ascii="Times New Roman" w:hAnsi="Times New Roman"/>
          <w:sz w:val="24"/>
          <w:szCs w:val="24"/>
        </w:rPr>
        <w:t>.</w:t>
      </w:r>
    </w:p>
    <w:p w:rsidR="00F62CE8" w:rsidRPr="00495439" w:rsidRDefault="00F62CE8" w:rsidP="00F62CE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цели и задачи уроков хореографических дисциплин.</w:t>
      </w:r>
    </w:p>
    <w:p w:rsidR="00F62CE8" w:rsidRPr="00495439" w:rsidRDefault="00F62CE8" w:rsidP="00F62CE8">
      <w:pPr>
        <w:pStyle w:val="a3"/>
        <w:spacing w:after="0" w:line="240" w:lineRule="auto"/>
        <w:ind w:left="763"/>
        <w:rPr>
          <w:rFonts w:ascii="Times New Roman" w:hAnsi="Times New Roman"/>
          <w:sz w:val="24"/>
          <w:szCs w:val="24"/>
          <w:lang w:val="ru-RU"/>
        </w:rPr>
      </w:pPr>
    </w:p>
    <w:p w:rsidR="00F62CE8" w:rsidRPr="00F35E96" w:rsidRDefault="00F62CE8" w:rsidP="00F62CE8">
      <w:pPr>
        <w:pStyle w:val="a3"/>
        <w:spacing w:after="0" w:line="240" w:lineRule="auto"/>
        <w:ind w:left="763"/>
        <w:rPr>
          <w:rFonts w:ascii="Times New Roman" w:hAnsi="Times New Roman"/>
          <w:b/>
          <w:sz w:val="24"/>
          <w:szCs w:val="24"/>
        </w:rPr>
      </w:pPr>
      <w:proofErr w:type="spellStart"/>
      <w:r w:rsidRPr="00F35E96">
        <w:rPr>
          <w:rFonts w:ascii="Times New Roman" w:hAnsi="Times New Roman"/>
          <w:b/>
          <w:sz w:val="24"/>
          <w:szCs w:val="24"/>
        </w:rPr>
        <w:t>Уметь</w:t>
      </w:r>
      <w:proofErr w:type="spellEnd"/>
      <w:r w:rsidRPr="00F35E96">
        <w:rPr>
          <w:rFonts w:ascii="Times New Roman" w:hAnsi="Times New Roman"/>
          <w:b/>
          <w:sz w:val="24"/>
          <w:szCs w:val="24"/>
        </w:rPr>
        <w:t>: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делать педагогический анализ ситуации в исполнительском классе.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использовать теоретические сведения о личности и межличностных отношениях в педагогической деятельности.</w:t>
      </w:r>
    </w:p>
    <w:p w:rsidR="00F62CE8" w:rsidRPr="00F35E96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5E96">
        <w:rPr>
          <w:rFonts w:ascii="Times New Roman" w:hAnsi="Times New Roman"/>
          <w:sz w:val="24"/>
          <w:szCs w:val="24"/>
        </w:rPr>
        <w:t>пользоваться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специальной</w:t>
      </w:r>
      <w:proofErr w:type="spellEnd"/>
      <w:r w:rsidRPr="00F3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E96">
        <w:rPr>
          <w:rFonts w:ascii="Times New Roman" w:hAnsi="Times New Roman"/>
          <w:sz w:val="24"/>
          <w:szCs w:val="24"/>
        </w:rPr>
        <w:t>литературой</w:t>
      </w:r>
      <w:proofErr w:type="spellEnd"/>
      <w:r w:rsidRPr="00F35E96">
        <w:rPr>
          <w:rFonts w:ascii="Times New Roman" w:hAnsi="Times New Roman"/>
          <w:sz w:val="24"/>
          <w:szCs w:val="24"/>
        </w:rPr>
        <w:t>.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делать подбор репертуара с учётом индивидуальных особенностей ученика.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сочинять и разбирать по методической литературе учебные комбинации.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color w:val="000000"/>
          <w:sz w:val="24"/>
          <w:szCs w:val="24"/>
          <w:lang w:val="ru-RU"/>
        </w:rPr>
        <w:t>выбирать музыкальный материал для проведения урока народно-сценического танца и классического танца в соответствии с возрастом ученика.</w:t>
      </w:r>
    </w:p>
    <w:p w:rsidR="00F62CE8" w:rsidRPr="00F35E96" w:rsidRDefault="00F62CE8" w:rsidP="00F62CE8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E96">
        <w:rPr>
          <w:rFonts w:ascii="Times New Roman" w:eastAsia="Times New Roman" w:hAnsi="Times New Roman"/>
          <w:color w:val="000000"/>
          <w:sz w:val="24"/>
          <w:szCs w:val="24"/>
        </w:rPr>
        <w:t>использовать теоретические знания при выполнении практических задач;</w:t>
      </w:r>
    </w:p>
    <w:p w:rsidR="00F62CE8" w:rsidRPr="00F35E96" w:rsidRDefault="00F62CE8" w:rsidP="00F62CE8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5E96">
        <w:rPr>
          <w:rFonts w:ascii="Times New Roman" w:eastAsia="Times New Roman" w:hAnsi="Times New Roman"/>
          <w:color w:val="000000"/>
          <w:sz w:val="24"/>
          <w:szCs w:val="24"/>
        </w:rPr>
        <w:t>излагать свой ответ обоснованно и  четко.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понимать суть проблематики вопроса и показывать  глубокое знание  учебного материала,  давая аргументированный ответ с опорой на научный источник.</w:t>
      </w:r>
    </w:p>
    <w:p w:rsidR="00F62CE8" w:rsidRPr="00495439" w:rsidRDefault="00F62CE8" w:rsidP="00F62CE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 xml:space="preserve"> оперировать  теоретико-методологическими понятиями,  соблюдать  необходимые  терминологические  и  речевые  нормы  высказывания.</w:t>
      </w:r>
    </w:p>
    <w:p w:rsidR="00F62CE8" w:rsidRDefault="00F62CE8" w:rsidP="00F62C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2CE8" w:rsidRDefault="00F62CE8" w:rsidP="00F62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b/>
          <w:sz w:val="24"/>
          <w:szCs w:val="24"/>
        </w:rPr>
        <w:t xml:space="preserve">государственных экзаменов </w:t>
      </w:r>
    </w:p>
    <w:p w:rsidR="00F62CE8" w:rsidRDefault="00F62CE8" w:rsidP="00F62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52.02.02 Искусство танца (по видам)</w:t>
      </w:r>
    </w:p>
    <w:p w:rsidR="00F62CE8" w:rsidRPr="00523EBA" w:rsidRDefault="00F62CE8" w:rsidP="00F62C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Государственному</w:t>
      </w:r>
      <w:r w:rsidRPr="00523EBA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у по </w:t>
      </w:r>
      <w:r w:rsidRPr="00523EBA">
        <w:rPr>
          <w:rFonts w:ascii="Times New Roman" w:hAnsi="Times New Roman"/>
          <w:sz w:val="24"/>
          <w:szCs w:val="24"/>
        </w:rPr>
        <w:t>МДК.02.01 Основы преподавания хореографических дисциплин</w:t>
      </w:r>
      <w:r>
        <w:rPr>
          <w:rFonts w:ascii="Times New Roman" w:hAnsi="Times New Roman"/>
          <w:sz w:val="24"/>
          <w:szCs w:val="24"/>
        </w:rPr>
        <w:t xml:space="preserve"> на подготовку студента к устному ответу даётся 15 минут и 15 минут на ответ.</w:t>
      </w:r>
    </w:p>
    <w:p w:rsidR="00F62CE8" w:rsidRPr="00523EBA" w:rsidRDefault="00F62CE8" w:rsidP="00F62C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48F" w:rsidRPr="0057548F" w:rsidRDefault="0057548F" w:rsidP="005754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7548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государственного экзамена по </w:t>
      </w:r>
    </w:p>
    <w:p w:rsidR="0057548F" w:rsidRPr="0057548F" w:rsidRDefault="0057548F" w:rsidP="0057548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7548F">
        <w:rPr>
          <w:rFonts w:ascii="Times New Roman" w:hAnsi="Times New Roman"/>
          <w:b/>
          <w:sz w:val="24"/>
          <w:szCs w:val="24"/>
        </w:rPr>
        <w:t>МДК. 02.01 Основы преподавания хореографических дисциплин</w:t>
      </w:r>
    </w:p>
    <w:p w:rsidR="0057548F" w:rsidRPr="0057548F" w:rsidRDefault="0057548F" w:rsidP="0057548F">
      <w:pPr>
        <w:pStyle w:val="pt-consplusnormal-000040"/>
        <w:shd w:val="clear" w:color="auto" w:fill="FFFFFF"/>
        <w:spacing w:before="0" w:beforeAutospacing="0" w:after="0" w:afterAutospacing="0"/>
        <w:ind w:firstLine="850"/>
        <w:jc w:val="both"/>
      </w:pPr>
      <w:r w:rsidRPr="0057548F">
        <w:rPr>
          <w:rStyle w:val="pt-a0-000021"/>
        </w:rPr>
        <w:t>При проведении г</w:t>
      </w:r>
      <w:r w:rsidRPr="0057548F">
        <w:rPr>
          <w:shd w:val="clear" w:color="auto" w:fill="FFFFFF"/>
        </w:rPr>
        <w:t xml:space="preserve">осударственной итоговой аттестации с применением </w:t>
      </w:r>
      <w:r w:rsidRPr="0057548F">
        <w:t>электронного обучения и дистанционных образовательных технологий государственный экзамен по МДК.02.01 Основы преподавания хореографических дисциплин проводится в режиме двусторонней видеоконференцсвязи между членами государственной экзаменационной комиссии и выпускниками.</w:t>
      </w:r>
    </w:p>
    <w:p w:rsidR="0057548F" w:rsidRPr="0057548F" w:rsidRDefault="0057548F" w:rsidP="005754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8F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57548F">
        <w:rPr>
          <w:rFonts w:ascii="Times New Roman" w:hAnsi="Times New Roman"/>
          <w:sz w:val="24"/>
          <w:szCs w:val="24"/>
        </w:rPr>
        <w:t xml:space="preserve">кзаменационные вопросы, сформированные на основе содержания программы итоговой аттестации по МДК.02.01 Основы преподавания хореографических дисциплин, доведены до сведения студентов не позднее шести месяцев до проведения экзамена. </w:t>
      </w:r>
    </w:p>
    <w:p w:rsidR="0057548F" w:rsidRPr="0057548F" w:rsidRDefault="0057548F" w:rsidP="0057548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8F">
        <w:rPr>
          <w:rFonts w:ascii="Times New Roman" w:hAnsi="Times New Roman"/>
          <w:sz w:val="24"/>
          <w:szCs w:val="24"/>
        </w:rPr>
        <w:t xml:space="preserve">Распределение вариантов экзаменационной программы (прил. 1) производится </w:t>
      </w:r>
      <w:r w:rsidRPr="0057548F">
        <w:rPr>
          <w:rFonts w:ascii="Times New Roman" w:hAnsi="Times New Roman"/>
          <w:sz w:val="24"/>
          <w:szCs w:val="24"/>
          <w:shd w:val="clear" w:color="auto" w:fill="FFFFFF"/>
        </w:rPr>
        <w:t>с помощью онлайн-генератора случайных чисел</w:t>
      </w:r>
      <w:r w:rsidRPr="0057548F">
        <w:rPr>
          <w:rFonts w:ascii="Times New Roman" w:hAnsi="Times New Roman"/>
          <w:sz w:val="24"/>
          <w:szCs w:val="24"/>
        </w:rPr>
        <w:t xml:space="preserve"> или функцией СЛУЧМЕЖДУ в </w:t>
      </w:r>
      <w:proofErr w:type="spellStart"/>
      <w:r w:rsidRPr="0057548F">
        <w:rPr>
          <w:rFonts w:ascii="Times New Roman" w:hAnsi="Times New Roman"/>
          <w:sz w:val="24"/>
          <w:szCs w:val="24"/>
        </w:rPr>
        <w:t>Excel</w:t>
      </w:r>
      <w:proofErr w:type="spellEnd"/>
      <w:r w:rsidRPr="0057548F">
        <w:rPr>
          <w:rFonts w:ascii="Times New Roman" w:hAnsi="Times New Roman"/>
          <w:sz w:val="24"/>
          <w:szCs w:val="24"/>
        </w:rPr>
        <w:t>.</w:t>
      </w:r>
    </w:p>
    <w:p w:rsidR="0057548F" w:rsidRPr="0057548F" w:rsidRDefault="0057548F" w:rsidP="0057548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48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Процедура защиты экзаменационной программы </w:t>
      </w:r>
      <w:r w:rsidRPr="0057548F">
        <w:rPr>
          <w:rFonts w:ascii="Times New Roman" w:hAnsi="Times New Roman"/>
          <w:sz w:val="24"/>
          <w:szCs w:val="24"/>
        </w:rPr>
        <w:t>в режиме двусторонней видеоконференцсвязи между членами государственной экзаменационной комиссии и выпускниками</w:t>
      </w:r>
      <w:r w:rsidRPr="0057548F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:rsidR="0057548F" w:rsidRPr="0057548F" w:rsidRDefault="0057548F" w:rsidP="005754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48F">
        <w:rPr>
          <w:rFonts w:ascii="Times New Roman" w:hAnsi="Times New Roman"/>
          <w:color w:val="000000"/>
          <w:sz w:val="24"/>
          <w:szCs w:val="24"/>
        </w:rPr>
        <w:t xml:space="preserve">выступление студента; </w:t>
      </w:r>
    </w:p>
    <w:p w:rsidR="0057548F" w:rsidRPr="0057548F" w:rsidRDefault="0057548F" w:rsidP="005754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48F">
        <w:rPr>
          <w:rFonts w:ascii="Times New Roman" w:hAnsi="Times New Roman"/>
          <w:color w:val="000000"/>
          <w:sz w:val="24"/>
          <w:szCs w:val="24"/>
        </w:rPr>
        <w:t xml:space="preserve">ответы выпускника на вопросы по содержанию экзаменационной программы; </w:t>
      </w:r>
    </w:p>
    <w:p w:rsidR="0057548F" w:rsidRPr="0057548F" w:rsidRDefault="0057548F" w:rsidP="0057548F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548F">
        <w:rPr>
          <w:rFonts w:ascii="Times New Roman" w:hAnsi="Times New Roman"/>
          <w:color w:val="000000"/>
          <w:sz w:val="24"/>
          <w:szCs w:val="24"/>
        </w:rPr>
        <w:t xml:space="preserve">объявление оценки выпускнику. </w:t>
      </w:r>
    </w:p>
    <w:p w:rsidR="0057548F" w:rsidRPr="0057548F" w:rsidRDefault="0057548F" w:rsidP="0057548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548F" w:rsidRPr="0057548F" w:rsidRDefault="0057548F" w:rsidP="0057548F">
      <w:pPr>
        <w:shd w:val="clear" w:color="auto" w:fill="FFFFFF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548F">
        <w:rPr>
          <w:rFonts w:ascii="Times New Roman" w:eastAsia="Times New Roman" w:hAnsi="Times New Roman"/>
          <w:color w:val="000000"/>
          <w:sz w:val="24"/>
          <w:szCs w:val="24"/>
        </w:rPr>
        <w:t xml:space="preserve">Требования к </w:t>
      </w:r>
      <w:r w:rsidRPr="0057548F">
        <w:rPr>
          <w:rFonts w:ascii="Times New Roman" w:hAnsi="Times New Roman"/>
          <w:sz w:val="24"/>
          <w:szCs w:val="24"/>
        </w:rPr>
        <w:t>ответу:</w:t>
      </w:r>
    </w:p>
    <w:p w:rsidR="0057548F" w:rsidRPr="0057548F" w:rsidRDefault="0057548F" w:rsidP="00575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7548F">
        <w:rPr>
          <w:rFonts w:ascii="Times New Roman" w:hAnsi="Times New Roman"/>
          <w:sz w:val="24"/>
          <w:szCs w:val="24"/>
        </w:rPr>
        <w:t xml:space="preserve">тветы на экзаменационные вопросы </w:t>
      </w:r>
      <w:r w:rsidRPr="0057548F">
        <w:rPr>
          <w:rFonts w:ascii="Times New Roman" w:hAnsi="Times New Roman"/>
          <w:color w:val="000000"/>
          <w:sz w:val="24"/>
          <w:szCs w:val="24"/>
        </w:rPr>
        <w:t>должны быть лаконичными, конкретными, аргументированными и представлять собой</w:t>
      </w:r>
      <w:r w:rsidRPr="0057548F">
        <w:rPr>
          <w:rFonts w:ascii="Times New Roman" w:hAnsi="Times New Roman"/>
          <w:sz w:val="24"/>
          <w:szCs w:val="24"/>
        </w:rPr>
        <w:t xml:space="preserve"> связанный текст, в котором допускается цитирование наиболее ярких и глубоких положений. </w:t>
      </w:r>
    </w:p>
    <w:p w:rsidR="0057548F" w:rsidRPr="0057548F" w:rsidRDefault="0057548F" w:rsidP="005754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48F">
        <w:rPr>
          <w:rFonts w:ascii="Times New Roman" w:hAnsi="Times New Roman"/>
          <w:sz w:val="24"/>
          <w:szCs w:val="24"/>
        </w:rPr>
        <w:t xml:space="preserve"> При цитировании должны делаться ссылки на соответствующие работы-источники.</w:t>
      </w:r>
    </w:p>
    <w:p w:rsidR="0057548F" w:rsidRDefault="0057548F" w:rsidP="00495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5439" w:rsidRPr="00F35E96" w:rsidRDefault="00495439" w:rsidP="00F62C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бюджетное профессиональное образовательное учреждение </w:t>
      </w:r>
    </w:p>
    <w:p w:rsidR="00495439" w:rsidRPr="00495439" w:rsidRDefault="00495439" w:rsidP="0049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439">
        <w:rPr>
          <w:rFonts w:ascii="Times New Roman" w:hAnsi="Times New Roman"/>
          <w:color w:val="000000" w:themeColor="text1"/>
          <w:sz w:val="24"/>
          <w:szCs w:val="24"/>
        </w:rPr>
        <w:t>Ханты  – Мансийского автономного округа – Югры «Колледж – интернат Центр иску</w:t>
      </w:r>
      <w:proofErr w:type="gramStart"/>
      <w:r w:rsidRPr="00495439">
        <w:rPr>
          <w:rFonts w:ascii="Times New Roman" w:hAnsi="Times New Roman"/>
          <w:color w:val="000000" w:themeColor="text1"/>
          <w:sz w:val="24"/>
          <w:szCs w:val="24"/>
        </w:rPr>
        <w:t>сств дл</w:t>
      </w:r>
      <w:proofErr w:type="gramEnd"/>
      <w:r w:rsidRPr="00495439">
        <w:rPr>
          <w:rFonts w:ascii="Times New Roman" w:hAnsi="Times New Roman"/>
          <w:color w:val="000000" w:themeColor="text1"/>
          <w:sz w:val="24"/>
          <w:szCs w:val="24"/>
        </w:rPr>
        <w:t>я одарённых детей Севера»</w:t>
      </w:r>
    </w:p>
    <w:p w:rsidR="00495439" w:rsidRPr="00495439" w:rsidRDefault="00495439" w:rsidP="004954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774495" w:rsidRPr="00495439" w:rsidTr="00902175">
        <w:trPr>
          <w:trHeight w:val="369"/>
        </w:trPr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 Утверждено                                    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495439">
              <w:rPr>
                <w:rFonts w:ascii="Times New Roman" w:hAnsi="Times New Roman"/>
                <w:sz w:val="24"/>
                <w:szCs w:val="24"/>
              </w:rPr>
              <w:t>овет  колледжа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E0625B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25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0625B" w:rsidRPr="00E062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Протокол № 9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E0625B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E0625B">
              <w:rPr>
                <w:rFonts w:ascii="Times New Roman" w:hAnsi="Times New Roman"/>
                <w:sz w:val="24"/>
                <w:szCs w:val="24"/>
              </w:rPr>
              <w:t>от «1</w:t>
            </w:r>
            <w:r w:rsidR="00E0625B" w:rsidRPr="00E0625B">
              <w:rPr>
                <w:rFonts w:ascii="Times New Roman" w:hAnsi="Times New Roman"/>
                <w:sz w:val="24"/>
                <w:szCs w:val="24"/>
              </w:rPr>
              <w:t>8</w:t>
            </w:r>
            <w:r w:rsidRPr="00E0625B">
              <w:rPr>
                <w:rFonts w:ascii="Times New Roman" w:hAnsi="Times New Roman"/>
                <w:sz w:val="24"/>
                <w:szCs w:val="24"/>
              </w:rPr>
              <w:t>» мая 2020 г.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от «19» мая 2020 г.</w:t>
            </w: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43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926" w:type="dxa"/>
          </w:tcPr>
          <w:p w:rsidR="00774495" w:rsidRPr="00446D5E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Введено в действие  приказом № 125-О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74495" w:rsidRPr="00495439" w:rsidTr="00902175">
        <w:tc>
          <w:tcPr>
            <w:tcW w:w="4644" w:type="dxa"/>
            <w:shd w:val="clear" w:color="auto" w:fill="auto"/>
          </w:tcPr>
          <w:p w:rsidR="00774495" w:rsidRPr="00774495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 xml:space="preserve">Председатель государственной </w:t>
            </w:r>
          </w:p>
        </w:tc>
        <w:tc>
          <w:tcPr>
            <w:tcW w:w="4926" w:type="dxa"/>
          </w:tcPr>
          <w:p w:rsidR="00774495" w:rsidRPr="00446D5E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D5E">
              <w:rPr>
                <w:rFonts w:ascii="Times New Roman" w:hAnsi="Times New Roman"/>
                <w:sz w:val="24"/>
                <w:szCs w:val="24"/>
              </w:rPr>
              <w:t>от «21» мая 2020 г.</w:t>
            </w:r>
          </w:p>
        </w:tc>
      </w:tr>
      <w:tr w:rsidR="00774495" w:rsidRPr="00495439" w:rsidTr="00902175">
        <w:tc>
          <w:tcPr>
            <w:tcW w:w="4644" w:type="dxa"/>
            <w:shd w:val="clear" w:color="auto" w:fill="auto"/>
          </w:tcPr>
          <w:p w:rsidR="00774495" w:rsidRPr="00774495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774495">
              <w:rPr>
                <w:rFonts w:ascii="Times New Roman" w:hAnsi="Times New Roman"/>
                <w:sz w:val="24"/>
                <w:szCs w:val="24"/>
              </w:rPr>
              <w:t>экзаменационной комиссии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4495" w:rsidRPr="00495439" w:rsidTr="00902175">
        <w:tc>
          <w:tcPr>
            <w:tcW w:w="4644" w:type="dxa"/>
          </w:tcPr>
          <w:p w:rsidR="00774495" w:rsidRPr="00495439" w:rsidRDefault="00774495" w:rsidP="00902175">
            <w:pPr>
              <w:rPr>
                <w:rFonts w:ascii="Times New Roman" w:hAnsi="Times New Roman"/>
                <w:sz w:val="24"/>
                <w:szCs w:val="24"/>
              </w:rPr>
            </w:pPr>
            <w:r w:rsidRPr="00495439">
              <w:rPr>
                <w:rFonts w:ascii="Times New Roman" w:hAnsi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</w:rPr>
              <w:t>Панков М.В.</w:t>
            </w:r>
          </w:p>
        </w:tc>
        <w:tc>
          <w:tcPr>
            <w:tcW w:w="4926" w:type="dxa"/>
          </w:tcPr>
          <w:p w:rsidR="00774495" w:rsidRPr="00495439" w:rsidRDefault="00774495" w:rsidP="0090217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495439">
        <w:rPr>
          <w:rFonts w:ascii="Times New Roman" w:hAnsi="Times New Roman"/>
          <w:sz w:val="40"/>
          <w:szCs w:val="40"/>
        </w:rPr>
        <w:t xml:space="preserve">Требования </w:t>
      </w:r>
    </w:p>
    <w:p w:rsidR="00495439" w:rsidRPr="00495439" w:rsidRDefault="00495439" w:rsidP="00495439">
      <w:pPr>
        <w:tabs>
          <w:tab w:val="left" w:pos="567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495439">
        <w:rPr>
          <w:rFonts w:ascii="Times New Roman" w:hAnsi="Times New Roman"/>
          <w:sz w:val="40"/>
          <w:szCs w:val="40"/>
        </w:rPr>
        <w:t xml:space="preserve">к выпускным квалификационным работам </w:t>
      </w:r>
    </w:p>
    <w:p w:rsidR="00495439" w:rsidRPr="002E4225" w:rsidRDefault="00495439" w:rsidP="00495439">
      <w:pPr>
        <w:tabs>
          <w:tab w:val="left" w:pos="567"/>
        </w:tabs>
        <w:spacing w:after="0"/>
        <w:jc w:val="center"/>
        <w:rPr>
          <w:sz w:val="40"/>
          <w:szCs w:val="40"/>
        </w:rPr>
      </w:pPr>
      <w:r w:rsidRPr="00495439">
        <w:rPr>
          <w:rFonts w:ascii="Times New Roman" w:hAnsi="Times New Roman"/>
          <w:sz w:val="40"/>
          <w:szCs w:val="40"/>
        </w:rPr>
        <w:t>по специальности</w:t>
      </w:r>
      <w:r w:rsidRPr="002E4225">
        <w:rPr>
          <w:sz w:val="40"/>
          <w:szCs w:val="40"/>
        </w:rPr>
        <w:t xml:space="preserve"> </w:t>
      </w:r>
    </w:p>
    <w:p w:rsidR="00495439" w:rsidRPr="00495439" w:rsidRDefault="00495439" w:rsidP="004954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52.02.02</w:t>
      </w:r>
      <w:r w:rsidRPr="00CE7C1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Искусство танца (по видам)</w:t>
      </w: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95439" w:rsidRPr="00495439" w:rsidRDefault="00495439" w:rsidP="00495439">
      <w:pPr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495439">
        <w:rPr>
          <w:rFonts w:ascii="Times New Roman" w:hAnsi="Times New Roman"/>
          <w:sz w:val="28"/>
          <w:szCs w:val="28"/>
        </w:rPr>
        <w:t xml:space="preserve">г. Ханты – </w:t>
      </w:r>
      <w:proofErr w:type="spellStart"/>
      <w:r w:rsidRPr="00495439">
        <w:rPr>
          <w:rFonts w:ascii="Times New Roman" w:hAnsi="Times New Roman"/>
          <w:sz w:val="28"/>
          <w:szCs w:val="28"/>
        </w:rPr>
        <w:t>Мансийск</w:t>
      </w:r>
      <w:proofErr w:type="spellEnd"/>
      <w:r w:rsidRPr="00495439">
        <w:rPr>
          <w:rFonts w:ascii="Times New Roman" w:hAnsi="Times New Roman"/>
          <w:sz w:val="28"/>
          <w:szCs w:val="28"/>
        </w:rPr>
        <w:t>, 2020</w:t>
      </w:r>
    </w:p>
    <w:p w:rsidR="00F62CE8" w:rsidRPr="00F35E96" w:rsidRDefault="00F62CE8" w:rsidP="00F62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 выпускной квалификационной работе</w:t>
      </w:r>
    </w:p>
    <w:p w:rsidR="00F62CE8" w:rsidRPr="00F35E96" w:rsidRDefault="00F62CE8" w:rsidP="00F62C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5E96">
        <w:rPr>
          <w:rFonts w:ascii="Times New Roman" w:hAnsi="Times New Roman"/>
          <w:b/>
          <w:sz w:val="24"/>
          <w:szCs w:val="24"/>
        </w:rPr>
        <w:t xml:space="preserve"> (дипломная работа) – участие в выпускном концерте (сценическое выступление)</w:t>
      </w:r>
    </w:p>
    <w:p w:rsidR="00F62CE8" w:rsidRPr="00F35E96" w:rsidRDefault="00F62CE8" w:rsidP="00F62CE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35E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Знать:</w:t>
      </w:r>
      <w:r w:rsidRPr="00F35E9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F62CE8" w:rsidRPr="00F35E96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5E96">
        <w:rPr>
          <w:rFonts w:ascii="Times New Roman" w:hAnsi="Times New Roman"/>
          <w:bCs/>
          <w:color w:val="000000"/>
          <w:sz w:val="24"/>
          <w:szCs w:val="24"/>
        </w:rPr>
        <w:t>хореографический текст программного материала.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применение профессиональных знаний  хореографических и других специальных дисциплин в исполнительской  деятельности.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особенности техники исполнения движений на месте и в композиционном пространстве.</w:t>
      </w:r>
    </w:p>
    <w:p w:rsidR="00F62CE8" w:rsidRPr="00F35E96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5E96">
        <w:rPr>
          <w:rFonts w:ascii="Times New Roman" w:hAnsi="Times New Roman"/>
          <w:bCs/>
          <w:color w:val="000000"/>
          <w:sz w:val="24"/>
          <w:szCs w:val="24"/>
        </w:rPr>
        <w:t xml:space="preserve">понятие «соло» и «кордебалет». 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танцевальные комбинации, в основе которых присутствуют различные ходы и проходки.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наиболее известных исполнителей, творческое наследие лучших ансамблей и коллективов народно-сценического танца в России и за ее пределами.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виды и стили народно-сценического танца, особенности характера и манеры исполнения  изучаемых национальностей.</w:t>
      </w:r>
    </w:p>
    <w:p w:rsidR="00F62CE8" w:rsidRPr="00F35E96" w:rsidRDefault="00F62CE8" w:rsidP="00F62CE8">
      <w:pPr>
        <w:pStyle w:val="2"/>
        <w:numPr>
          <w:ilvl w:val="0"/>
          <w:numId w:val="29"/>
        </w:numPr>
        <w:spacing w:after="0"/>
        <w:jc w:val="both"/>
      </w:pPr>
      <w:r w:rsidRPr="00F35E96">
        <w:t>средства создания образа в хореографии.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принципы взаимодействия музыкальных и хореографических выразительных средств.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правила подготовки своего тела к физическим нагрузкам.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 xml:space="preserve">правила подготовки </w:t>
      </w: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своего сценического костюма, грима и необходимых атрибутов.</w:t>
      </w:r>
    </w:p>
    <w:p w:rsidR="00F62CE8" w:rsidRPr="00F35E96" w:rsidRDefault="00F62CE8" w:rsidP="00F62CE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62CE8" w:rsidRPr="00F35E96" w:rsidRDefault="00F62CE8" w:rsidP="00F62C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5E9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Выполнять более сложные по структуре танцевальные комбинации, требующие хороших навыков исполнения ранее изученного программного материала. Методически правильно и музыкально верно исполнять технически сложные элементы народного танца, создавая при этом нужный сценический образ.</w:t>
      </w:r>
    </w:p>
    <w:p w:rsidR="00F62CE8" w:rsidRPr="00F35E96" w:rsidRDefault="00F62CE8" w:rsidP="00F62CE8">
      <w:pPr>
        <w:pStyle w:val="2"/>
        <w:numPr>
          <w:ilvl w:val="0"/>
          <w:numId w:val="29"/>
        </w:numPr>
        <w:tabs>
          <w:tab w:val="left" w:pos="465"/>
        </w:tabs>
        <w:spacing w:after="0"/>
        <w:jc w:val="both"/>
      </w:pPr>
      <w:r w:rsidRPr="00F35E96">
        <w:t>запоминать хореографический материал и воспроизводить хореографические тексты.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выразительно исполнять каждый танцевальный элемент программного хореографического произведения, его творчески осмыслять.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исполнять трюковой элемент методически и музыкально грамотно.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распределять сценическую площадку, организовывать и правильно устанавливать свое местоположение в сценическом пространстве, держать интервалы и соблюдать равнение.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color w:val="000000"/>
          <w:sz w:val="24"/>
          <w:szCs w:val="24"/>
          <w:lang w:val="ru-RU"/>
        </w:rPr>
        <w:t>качественно и точно воспроизводить и художественно интерпретировать предлагаемый хореографический  текст.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color w:val="000000"/>
          <w:sz w:val="24"/>
          <w:szCs w:val="24"/>
          <w:lang w:val="ru-RU"/>
        </w:rPr>
        <w:t>разумно распределять физические и эмоциональные силы  во время исполнения программы.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показывать взаимоотношения  ансамбля и солистов, владеть чувством ансамбля, соблюдать темп, ритмические нюансы.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исполнять народно-сценический танец в различных танцевальных стилях.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>адаптироваться к условиям работы на конкретной сценической площадке.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495439">
        <w:rPr>
          <w:rFonts w:ascii="Times New Roman" w:hAnsi="Times New Roman"/>
          <w:sz w:val="24"/>
          <w:szCs w:val="24"/>
          <w:lang w:val="ru-RU"/>
        </w:rPr>
        <w:t>подготовить свое тело к физическим нагрузкам.</w:t>
      </w:r>
    </w:p>
    <w:p w:rsidR="00F62CE8" w:rsidRPr="00495439" w:rsidRDefault="00F62CE8" w:rsidP="00F62CE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495439">
        <w:rPr>
          <w:rFonts w:ascii="Times New Roman" w:hAnsi="Times New Roman"/>
          <w:sz w:val="24"/>
          <w:szCs w:val="24"/>
          <w:lang w:val="ru-RU"/>
        </w:rPr>
        <w:t>подготовить</w:t>
      </w:r>
      <w:r w:rsidRPr="004954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свои сценические костюмы, грим и необходимые атрибуты.</w:t>
      </w:r>
    </w:p>
    <w:p w:rsidR="00F62CE8" w:rsidRPr="00F35E96" w:rsidRDefault="00F62CE8" w:rsidP="00F62CE8">
      <w:pPr>
        <w:pStyle w:val="2"/>
        <w:numPr>
          <w:ilvl w:val="0"/>
          <w:numId w:val="29"/>
        </w:numPr>
        <w:tabs>
          <w:tab w:val="left" w:pos="465"/>
        </w:tabs>
        <w:spacing w:after="0"/>
        <w:jc w:val="both"/>
      </w:pPr>
      <w:r w:rsidRPr="00F35E96">
        <w:rPr>
          <w:bCs/>
          <w:color w:val="000000"/>
        </w:rPr>
        <w:t>в репетиционной работе владеть навыками сценического поведения, самоподготовки, взаимоотношениями с партнёром, с педагогом-постановщиком и репетитором, с концертмейстером.</w:t>
      </w:r>
    </w:p>
    <w:p w:rsidR="00F62CE8" w:rsidRPr="00F35E96" w:rsidRDefault="00F62CE8" w:rsidP="00F62CE8">
      <w:pPr>
        <w:pStyle w:val="2"/>
        <w:numPr>
          <w:ilvl w:val="0"/>
          <w:numId w:val="29"/>
        </w:numPr>
        <w:tabs>
          <w:tab w:val="left" w:pos="465"/>
        </w:tabs>
        <w:spacing w:after="0"/>
        <w:jc w:val="both"/>
      </w:pPr>
      <w:r w:rsidRPr="00F35E96">
        <w:rPr>
          <w:bCs/>
          <w:color w:val="000000"/>
        </w:rPr>
        <w:t>использовать методы воплощения хореографического образа, использовать широкий диапазон средств художественной выразительности.</w:t>
      </w:r>
    </w:p>
    <w:p w:rsidR="00F62CE8" w:rsidRPr="00F35E96" w:rsidRDefault="00F62CE8" w:rsidP="00F62CE8">
      <w:pPr>
        <w:pStyle w:val="2"/>
        <w:numPr>
          <w:ilvl w:val="0"/>
          <w:numId w:val="29"/>
        </w:numPr>
        <w:tabs>
          <w:tab w:val="left" w:pos="465"/>
        </w:tabs>
        <w:spacing w:after="0"/>
        <w:jc w:val="both"/>
      </w:pPr>
      <w:r w:rsidRPr="00F35E96">
        <w:rPr>
          <w:bCs/>
          <w:color w:val="000000"/>
        </w:rPr>
        <w:lastRenderedPageBreak/>
        <w:t xml:space="preserve"> демонстрировать собственный исполнительский подход к хореографии разных периодов и стилей, демонстрировать </w:t>
      </w:r>
      <w:r w:rsidRPr="00F35E96">
        <w:t xml:space="preserve">индивидуальную художественную интонацию, исполнительский стиль. </w:t>
      </w:r>
    </w:p>
    <w:p w:rsidR="00F62CE8" w:rsidRDefault="00F62CE8" w:rsidP="00F62CE8">
      <w:pPr>
        <w:pStyle w:val="2"/>
        <w:tabs>
          <w:tab w:val="left" w:pos="465"/>
        </w:tabs>
        <w:spacing w:after="0"/>
        <w:ind w:left="0"/>
        <w:jc w:val="both"/>
      </w:pPr>
    </w:p>
    <w:p w:rsidR="00F62CE8" w:rsidRPr="00EE66FD" w:rsidRDefault="00F62CE8" w:rsidP="00F62C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EE66FD">
        <w:rPr>
          <w:rFonts w:ascii="Times New Roman" w:hAnsi="Times New Roman"/>
          <w:color w:val="000000"/>
          <w:sz w:val="24"/>
          <w:szCs w:val="24"/>
        </w:rPr>
        <w:t xml:space="preserve">Выпускная квалификационная работа (дипломная работа) по специальности 52.02.02 Искусство танца (по </w:t>
      </w:r>
      <w:r w:rsidRPr="00EE66FD">
        <w:rPr>
          <w:rFonts w:ascii="Times New Roman" w:hAnsi="Times New Roman"/>
          <w:sz w:val="24"/>
          <w:szCs w:val="24"/>
        </w:rPr>
        <w:t>видам) состоит из видеозаписи сценических выступлений, исполненных в течение последнего года обучения.</w:t>
      </w:r>
    </w:p>
    <w:p w:rsidR="00F62CE8" w:rsidRPr="00EE66FD" w:rsidRDefault="00F62CE8" w:rsidP="00F62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6FD">
        <w:rPr>
          <w:rFonts w:ascii="Times New Roman" w:hAnsi="Times New Roman"/>
          <w:sz w:val="24"/>
          <w:szCs w:val="24"/>
        </w:rPr>
        <w:t>Процедура защиты выпускной квалификационной работы (дипломной работы) в режиме двусторонней видеоконференцсвязи между членами государственной экзаменационной комиссии и выпускниками включает в себя:</w:t>
      </w:r>
    </w:p>
    <w:p w:rsidR="00F62CE8" w:rsidRPr="00EE66FD" w:rsidRDefault="00F62CE8" w:rsidP="00F62CE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6FD">
        <w:rPr>
          <w:rFonts w:ascii="Times New Roman" w:hAnsi="Times New Roman"/>
          <w:sz w:val="24"/>
          <w:szCs w:val="24"/>
        </w:rPr>
        <w:t xml:space="preserve">просмотр видеозаписи сценических выступлений студентов; </w:t>
      </w:r>
    </w:p>
    <w:p w:rsidR="00F62CE8" w:rsidRPr="00EE66FD" w:rsidRDefault="00F62CE8" w:rsidP="00F62CE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6FD">
        <w:rPr>
          <w:rFonts w:ascii="Times New Roman" w:hAnsi="Times New Roman"/>
          <w:sz w:val="24"/>
          <w:szCs w:val="24"/>
        </w:rPr>
        <w:t xml:space="preserve">обсуждение качества выполнения выпускной квалификационной работы (дипломной работы) – сценических выступлений студентов членами государственной экзаменационной комиссии и выставление итоговой оценки; </w:t>
      </w:r>
    </w:p>
    <w:p w:rsidR="00F62CE8" w:rsidRPr="00EE66FD" w:rsidRDefault="00F62CE8" w:rsidP="00F62CE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6FD">
        <w:rPr>
          <w:rFonts w:ascii="Times New Roman" w:hAnsi="Times New Roman"/>
          <w:sz w:val="24"/>
          <w:szCs w:val="24"/>
        </w:rPr>
        <w:t xml:space="preserve">объявление оценок выпускникам. </w:t>
      </w:r>
    </w:p>
    <w:p w:rsidR="00F62CE8" w:rsidRPr="00EE66FD" w:rsidRDefault="00F62CE8" w:rsidP="00F62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CE8" w:rsidRPr="00EE66FD" w:rsidRDefault="00F62CE8" w:rsidP="00F62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6FD">
        <w:rPr>
          <w:rFonts w:ascii="Times New Roman" w:hAnsi="Times New Roman"/>
          <w:sz w:val="24"/>
          <w:szCs w:val="24"/>
        </w:rPr>
        <w:t xml:space="preserve">Продолжительность просмотра видеозаписи выпускной квалификационной работы (дипломной работы) – сценического выступления не более 60 минут. </w:t>
      </w:r>
    </w:p>
    <w:p w:rsidR="00F62CE8" w:rsidRPr="00F35E96" w:rsidRDefault="00F62CE8" w:rsidP="00F62CE8">
      <w:pPr>
        <w:pStyle w:val="2"/>
        <w:tabs>
          <w:tab w:val="left" w:pos="465"/>
        </w:tabs>
        <w:spacing w:after="0"/>
        <w:ind w:left="0"/>
        <w:jc w:val="both"/>
      </w:pPr>
    </w:p>
    <w:p w:rsidR="00EE66FD" w:rsidRDefault="00EE66FD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F62CE8" w:rsidRDefault="00F62CE8" w:rsidP="00EE66F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495439" w:rsidRPr="00F62CE8" w:rsidRDefault="00495439" w:rsidP="00F62C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95439" w:rsidRPr="00F62CE8" w:rsidSect="00900B0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35B"/>
    <w:multiLevelType w:val="hybridMultilevel"/>
    <w:tmpl w:val="2AD6A72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A12238"/>
    <w:multiLevelType w:val="hybridMultilevel"/>
    <w:tmpl w:val="E964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6B7"/>
    <w:multiLevelType w:val="hybridMultilevel"/>
    <w:tmpl w:val="8A88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1B6F"/>
    <w:multiLevelType w:val="hybridMultilevel"/>
    <w:tmpl w:val="B3E844D6"/>
    <w:lvl w:ilvl="0" w:tplc="3CAE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DE8"/>
    <w:multiLevelType w:val="hybridMultilevel"/>
    <w:tmpl w:val="5F84CB7C"/>
    <w:lvl w:ilvl="0" w:tplc="0B3658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3D51"/>
    <w:multiLevelType w:val="hybridMultilevel"/>
    <w:tmpl w:val="D1E0F9AC"/>
    <w:lvl w:ilvl="0" w:tplc="B2EEC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8653DD"/>
    <w:multiLevelType w:val="hybridMultilevel"/>
    <w:tmpl w:val="C62C2120"/>
    <w:lvl w:ilvl="0" w:tplc="F8CAF30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6F4D5A"/>
    <w:multiLevelType w:val="hybridMultilevel"/>
    <w:tmpl w:val="6B36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4356F"/>
    <w:multiLevelType w:val="hybridMultilevel"/>
    <w:tmpl w:val="D1A2C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C263F"/>
    <w:multiLevelType w:val="hybridMultilevel"/>
    <w:tmpl w:val="FE385502"/>
    <w:lvl w:ilvl="0" w:tplc="EBBAE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06BF"/>
    <w:multiLevelType w:val="hybridMultilevel"/>
    <w:tmpl w:val="30F0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2F69"/>
    <w:multiLevelType w:val="hybridMultilevel"/>
    <w:tmpl w:val="E11A33AA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10EB"/>
    <w:multiLevelType w:val="hybridMultilevel"/>
    <w:tmpl w:val="C6F0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647BB"/>
    <w:multiLevelType w:val="hybridMultilevel"/>
    <w:tmpl w:val="F4E810A0"/>
    <w:lvl w:ilvl="0" w:tplc="07E07F72">
      <w:start w:val="1"/>
      <w:numFmt w:val="decimal"/>
      <w:lvlText w:val="%1."/>
      <w:lvlJc w:val="left"/>
      <w:pPr>
        <w:ind w:left="360" w:hanging="360"/>
      </w:pPr>
      <w:rPr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>
    <w:nsid w:val="4055363B"/>
    <w:multiLevelType w:val="hybridMultilevel"/>
    <w:tmpl w:val="23A82CBE"/>
    <w:lvl w:ilvl="0" w:tplc="C53C249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37435"/>
    <w:multiLevelType w:val="hybridMultilevel"/>
    <w:tmpl w:val="2B5E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9752D"/>
    <w:multiLevelType w:val="hybridMultilevel"/>
    <w:tmpl w:val="BF0A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72DC"/>
    <w:multiLevelType w:val="hybridMultilevel"/>
    <w:tmpl w:val="BE9E4BC8"/>
    <w:lvl w:ilvl="0" w:tplc="57D03FB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47A67"/>
    <w:multiLevelType w:val="hybridMultilevel"/>
    <w:tmpl w:val="CC06976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4F6D5855"/>
    <w:multiLevelType w:val="hybridMultilevel"/>
    <w:tmpl w:val="A9A8FB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8B61CD"/>
    <w:multiLevelType w:val="hybridMultilevel"/>
    <w:tmpl w:val="DC42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E14CB"/>
    <w:multiLevelType w:val="hybridMultilevel"/>
    <w:tmpl w:val="A426D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F11E21"/>
    <w:multiLevelType w:val="hybridMultilevel"/>
    <w:tmpl w:val="9960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164BD"/>
    <w:multiLevelType w:val="multilevel"/>
    <w:tmpl w:val="D0D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8F1750"/>
    <w:multiLevelType w:val="hybridMultilevel"/>
    <w:tmpl w:val="E0E0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A587B"/>
    <w:multiLevelType w:val="hybridMultilevel"/>
    <w:tmpl w:val="D5B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12D1F"/>
    <w:multiLevelType w:val="hybridMultilevel"/>
    <w:tmpl w:val="3C84E41E"/>
    <w:lvl w:ilvl="0" w:tplc="1D28F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7BA7BDB"/>
    <w:multiLevelType w:val="hybridMultilevel"/>
    <w:tmpl w:val="4574D51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7B594F27"/>
    <w:multiLevelType w:val="hybridMultilevel"/>
    <w:tmpl w:val="35F200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DA6FF4"/>
    <w:multiLevelType w:val="hybridMultilevel"/>
    <w:tmpl w:val="3E2210D4"/>
    <w:lvl w:ilvl="0" w:tplc="F2A65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29"/>
  </w:num>
  <w:num w:numId="9">
    <w:abstractNumId w:val="11"/>
  </w:num>
  <w:num w:numId="10">
    <w:abstractNumId w:val="7"/>
  </w:num>
  <w:num w:numId="11">
    <w:abstractNumId w:val="15"/>
  </w:num>
  <w:num w:numId="12">
    <w:abstractNumId w:val="12"/>
  </w:num>
  <w:num w:numId="13">
    <w:abstractNumId w:val="20"/>
  </w:num>
  <w:num w:numId="14">
    <w:abstractNumId w:val="3"/>
  </w:num>
  <w:num w:numId="15">
    <w:abstractNumId w:val="14"/>
  </w:num>
  <w:num w:numId="16">
    <w:abstractNumId w:val="22"/>
  </w:num>
  <w:num w:numId="17">
    <w:abstractNumId w:val="25"/>
  </w:num>
  <w:num w:numId="18">
    <w:abstractNumId w:val="24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26"/>
  </w:num>
  <w:num w:numId="24">
    <w:abstractNumId w:val="13"/>
  </w:num>
  <w:num w:numId="25">
    <w:abstractNumId w:val="9"/>
  </w:num>
  <w:num w:numId="26">
    <w:abstractNumId w:val="2"/>
  </w:num>
  <w:num w:numId="27">
    <w:abstractNumId w:val="18"/>
  </w:num>
  <w:num w:numId="28">
    <w:abstractNumId w:val="27"/>
  </w:num>
  <w:num w:numId="29">
    <w:abstractNumId w:val="0"/>
  </w:num>
  <w:num w:numId="30">
    <w:abstractNumId w:val="5"/>
  </w:num>
  <w:num w:numId="3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23"/>
    <w:rsid w:val="000000CC"/>
    <w:rsid w:val="000133AA"/>
    <w:rsid w:val="00065C9A"/>
    <w:rsid w:val="00087FD3"/>
    <w:rsid w:val="000B6E54"/>
    <w:rsid w:val="000E1D0B"/>
    <w:rsid w:val="000E3745"/>
    <w:rsid w:val="0010133E"/>
    <w:rsid w:val="00143B69"/>
    <w:rsid w:val="001471C0"/>
    <w:rsid w:val="00150E0D"/>
    <w:rsid w:val="001B199F"/>
    <w:rsid w:val="001C1DAC"/>
    <w:rsid w:val="001D42AC"/>
    <w:rsid w:val="001E35BC"/>
    <w:rsid w:val="001F056A"/>
    <w:rsid w:val="00223B5D"/>
    <w:rsid w:val="00224014"/>
    <w:rsid w:val="002337D8"/>
    <w:rsid w:val="00250E65"/>
    <w:rsid w:val="002563E3"/>
    <w:rsid w:val="00266E3C"/>
    <w:rsid w:val="00281AAF"/>
    <w:rsid w:val="002A5918"/>
    <w:rsid w:val="002B7348"/>
    <w:rsid w:val="002E055B"/>
    <w:rsid w:val="002E5945"/>
    <w:rsid w:val="002F3D9B"/>
    <w:rsid w:val="00306C34"/>
    <w:rsid w:val="00314BBE"/>
    <w:rsid w:val="003256AF"/>
    <w:rsid w:val="00332179"/>
    <w:rsid w:val="0035323B"/>
    <w:rsid w:val="00354F15"/>
    <w:rsid w:val="00383CBE"/>
    <w:rsid w:val="003C1B18"/>
    <w:rsid w:val="003F06BF"/>
    <w:rsid w:val="003F2303"/>
    <w:rsid w:val="0041539A"/>
    <w:rsid w:val="00422151"/>
    <w:rsid w:val="0042513D"/>
    <w:rsid w:val="004431BF"/>
    <w:rsid w:val="00450160"/>
    <w:rsid w:val="00452501"/>
    <w:rsid w:val="0047204D"/>
    <w:rsid w:val="004762DF"/>
    <w:rsid w:val="00495439"/>
    <w:rsid w:val="004E7A24"/>
    <w:rsid w:val="00513354"/>
    <w:rsid w:val="00542712"/>
    <w:rsid w:val="00566424"/>
    <w:rsid w:val="0057548F"/>
    <w:rsid w:val="005D4211"/>
    <w:rsid w:val="00601329"/>
    <w:rsid w:val="00641AE6"/>
    <w:rsid w:val="00642339"/>
    <w:rsid w:val="00644517"/>
    <w:rsid w:val="00683B0E"/>
    <w:rsid w:val="00691A56"/>
    <w:rsid w:val="00697BF0"/>
    <w:rsid w:val="006B7F57"/>
    <w:rsid w:val="007033C4"/>
    <w:rsid w:val="00740F7F"/>
    <w:rsid w:val="00745055"/>
    <w:rsid w:val="007530BC"/>
    <w:rsid w:val="00761F5A"/>
    <w:rsid w:val="00774495"/>
    <w:rsid w:val="00775181"/>
    <w:rsid w:val="007764FE"/>
    <w:rsid w:val="0078089A"/>
    <w:rsid w:val="0079533E"/>
    <w:rsid w:val="007A63EC"/>
    <w:rsid w:val="007C2BE7"/>
    <w:rsid w:val="007D2FE0"/>
    <w:rsid w:val="007D3B60"/>
    <w:rsid w:val="007D6AB8"/>
    <w:rsid w:val="007F0AEF"/>
    <w:rsid w:val="00822011"/>
    <w:rsid w:val="0083765F"/>
    <w:rsid w:val="00860C3C"/>
    <w:rsid w:val="00863045"/>
    <w:rsid w:val="008768D2"/>
    <w:rsid w:val="00881DEF"/>
    <w:rsid w:val="00890023"/>
    <w:rsid w:val="008A354B"/>
    <w:rsid w:val="008F2D3B"/>
    <w:rsid w:val="00900B0A"/>
    <w:rsid w:val="00910CB0"/>
    <w:rsid w:val="00910D83"/>
    <w:rsid w:val="00920677"/>
    <w:rsid w:val="00923B03"/>
    <w:rsid w:val="0094551C"/>
    <w:rsid w:val="00980C02"/>
    <w:rsid w:val="00984D82"/>
    <w:rsid w:val="009A567A"/>
    <w:rsid w:val="009E3A8F"/>
    <w:rsid w:val="009E6E7B"/>
    <w:rsid w:val="009F1B83"/>
    <w:rsid w:val="00A01FF2"/>
    <w:rsid w:val="00A1047B"/>
    <w:rsid w:val="00A10595"/>
    <w:rsid w:val="00A51939"/>
    <w:rsid w:val="00AC1A48"/>
    <w:rsid w:val="00AE1FE9"/>
    <w:rsid w:val="00AF11F3"/>
    <w:rsid w:val="00AF2CB0"/>
    <w:rsid w:val="00BA333B"/>
    <w:rsid w:val="00BA74F1"/>
    <w:rsid w:val="00BC0394"/>
    <w:rsid w:val="00BD6BE6"/>
    <w:rsid w:val="00BD772B"/>
    <w:rsid w:val="00BE42AB"/>
    <w:rsid w:val="00C00BB9"/>
    <w:rsid w:val="00C05E66"/>
    <w:rsid w:val="00C26370"/>
    <w:rsid w:val="00C4568C"/>
    <w:rsid w:val="00C92D58"/>
    <w:rsid w:val="00CD6853"/>
    <w:rsid w:val="00CE7C15"/>
    <w:rsid w:val="00D01E83"/>
    <w:rsid w:val="00D07878"/>
    <w:rsid w:val="00D17F11"/>
    <w:rsid w:val="00D30EC5"/>
    <w:rsid w:val="00D3322F"/>
    <w:rsid w:val="00D91240"/>
    <w:rsid w:val="00DB3043"/>
    <w:rsid w:val="00DC0A3B"/>
    <w:rsid w:val="00E05FE7"/>
    <w:rsid w:val="00E0625B"/>
    <w:rsid w:val="00E369A7"/>
    <w:rsid w:val="00E50CA0"/>
    <w:rsid w:val="00E63CE2"/>
    <w:rsid w:val="00E6437D"/>
    <w:rsid w:val="00E94BB5"/>
    <w:rsid w:val="00EA0546"/>
    <w:rsid w:val="00EC3599"/>
    <w:rsid w:val="00EE4437"/>
    <w:rsid w:val="00EE66FD"/>
    <w:rsid w:val="00EF1FB7"/>
    <w:rsid w:val="00F35013"/>
    <w:rsid w:val="00F62CE8"/>
    <w:rsid w:val="00F82A47"/>
    <w:rsid w:val="00F863F9"/>
    <w:rsid w:val="00FD4517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23"/>
    <w:pPr>
      <w:ind w:left="720"/>
      <w:contextualSpacing/>
    </w:pPr>
    <w:rPr>
      <w:rFonts w:eastAsia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3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C1B18"/>
    <w:rPr>
      <w:i/>
      <w:iCs/>
    </w:rPr>
  </w:style>
  <w:style w:type="table" w:styleId="a7">
    <w:name w:val="Table Grid"/>
    <w:basedOn w:val="a1"/>
    <w:uiPriority w:val="59"/>
    <w:rsid w:val="0049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Continue 2"/>
    <w:basedOn w:val="a"/>
    <w:rsid w:val="0049543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57548F"/>
  </w:style>
  <w:style w:type="character" w:customStyle="1" w:styleId="pt-a0-000021">
    <w:name w:val="pt-a0-000021"/>
    <w:basedOn w:val="a0"/>
    <w:rsid w:val="00575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23"/>
    <w:pPr>
      <w:ind w:left="720"/>
      <w:contextualSpacing/>
    </w:pPr>
    <w:rPr>
      <w:rFonts w:eastAsia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23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C1B18"/>
    <w:rPr>
      <w:i/>
      <w:iCs/>
    </w:rPr>
  </w:style>
  <w:style w:type="table" w:styleId="a7">
    <w:name w:val="Table Grid"/>
    <w:basedOn w:val="a1"/>
    <w:uiPriority w:val="59"/>
    <w:rsid w:val="0049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Continue 2"/>
    <w:basedOn w:val="a"/>
    <w:rsid w:val="0049543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40">
    <w:name w:val="pt-consplusnormal-000040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9">
    <w:name w:val="pt-a0-000029"/>
    <w:basedOn w:val="a0"/>
    <w:rsid w:val="0057548F"/>
  </w:style>
  <w:style w:type="character" w:customStyle="1" w:styleId="pt-a0-000021">
    <w:name w:val="pt-a0-000021"/>
    <w:basedOn w:val="a0"/>
    <w:rsid w:val="0057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9608-5077-4F11-9EC3-7FC4EA92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</cp:lastModifiedBy>
  <cp:revision>2</cp:revision>
  <cp:lastPrinted>2020-03-10T05:22:00Z</cp:lastPrinted>
  <dcterms:created xsi:type="dcterms:W3CDTF">2020-06-03T10:38:00Z</dcterms:created>
  <dcterms:modified xsi:type="dcterms:W3CDTF">2020-06-03T10:38:00Z</dcterms:modified>
</cp:coreProperties>
</file>